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4E4FBA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附件一：采购清单</w:t>
      </w:r>
    </w:p>
    <w:tbl>
      <w:tblPr>
        <w:tblW w:w="10466" w:type="dxa"/>
        <w:tblInd w:w="-9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2007"/>
        <w:gridCol w:w="5973"/>
        <w:gridCol w:w="550"/>
        <w:gridCol w:w="916"/>
      </w:tblGrid>
      <w:tr w14:paraId="55B82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08BC1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一、综合布线系统</w:t>
            </w:r>
            <w:bookmarkStart w:id="0" w:name="_GoBack"/>
            <w:bookmarkEnd w:id="0"/>
          </w:p>
        </w:tc>
      </w:tr>
      <w:tr w14:paraId="1200CD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020" w:type="dxa"/>
            <w:shd w:val="clear"/>
            <w:noWrap/>
            <w:vAlign w:val="center"/>
          </w:tcPr>
          <w:p w14:paraId="7F7B8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2C4DB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7F69E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主要技术参数指标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7EFB2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09F3F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</w:tr>
      <w:tr w14:paraId="65E55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1020" w:type="dxa"/>
            <w:shd w:val="clear"/>
            <w:noWrap/>
            <w:vAlign w:val="center"/>
          </w:tcPr>
          <w:p w14:paraId="7C0F5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6E753D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单口信息插座（网络）</w:t>
            </w:r>
          </w:p>
        </w:tc>
        <w:tc>
          <w:tcPr>
            <w:tcW w:w="5973" w:type="dxa"/>
            <w:shd w:val="clear"/>
            <w:vAlign w:val="center"/>
          </w:tcPr>
          <w:p w14:paraId="53F463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86型单口墙装面板，面板 + 安装框 (带卡簧防尘门)，英制双层面板，符合UL94V-0规定，信息面板应带有清晰的电话及电脑标识及可自定义的标示片，可根据应用需求自由组合</w:t>
            </w:r>
          </w:p>
        </w:tc>
        <w:tc>
          <w:tcPr>
            <w:tcW w:w="550" w:type="dxa"/>
            <w:shd w:val="clear"/>
            <w:vAlign w:val="center"/>
          </w:tcPr>
          <w:p w14:paraId="3E8E0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1989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56</w:t>
            </w:r>
          </w:p>
        </w:tc>
      </w:tr>
      <w:tr w14:paraId="071867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</w:trPr>
        <w:tc>
          <w:tcPr>
            <w:tcW w:w="1020" w:type="dxa"/>
            <w:shd w:val="clear"/>
            <w:noWrap/>
            <w:vAlign w:val="center"/>
          </w:tcPr>
          <w:p w14:paraId="69F09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02FE2D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双孔插座（网络+语音）</w:t>
            </w:r>
          </w:p>
        </w:tc>
        <w:tc>
          <w:tcPr>
            <w:tcW w:w="5973" w:type="dxa"/>
            <w:shd w:val="clear"/>
            <w:vAlign w:val="center"/>
          </w:tcPr>
          <w:p w14:paraId="32B0D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86型双口墙装面板，面板 + 安装框 (带卡簧防尘门)，英制双层面板，符合UL94V-0规定，信息面板应带有清晰的电话及电脑标识及可自定义的标示片，可根据应用需求自由组合</w:t>
            </w:r>
          </w:p>
        </w:tc>
        <w:tc>
          <w:tcPr>
            <w:tcW w:w="550" w:type="dxa"/>
            <w:shd w:val="clear"/>
            <w:vAlign w:val="center"/>
          </w:tcPr>
          <w:p w14:paraId="622EB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0CC2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</w:tr>
      <w:tr w14:paraId="2AE97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020" w:type="dxa"/>
            <w:shd w:val="clear"/>
            <w:noWrap/>
            <w:vAlign w:val="center"/>
          </w:tcPr>
          <w:p w14:paraId="2F62E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4EC44F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双口信息插座（网络）</w:t>
            </w:r>
          </w:p>
        </w:tc>
        <w:tc>
          <w:tcPr>
            <w:tcW w:w="5973" w:type="dxa"/>
            <w:shd w:val="clear"/>
            <w:vAlign w:val="center"/>
          </w:tcPr>
          <w:p w14:paraId="389EF5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86型双口墙装面板，面板 + 安装框 (带卡簧防尘门)，英制双层面板，符合UL94V-0规定，信息面板应带有清晰的电话及电脑标识及可自定义的标示片，可根据应用需求自由组合</w:t>
            </w:r>
          </w:p>
        </w:tc>
        <w:tc>
          <w:tcPr>
            <w:tcW w:w="550" w:type="dxa"/>
            <w:shd w:val="clear"/>
            <w:vAlign w:val="center"/>
          </w:tcPr>
          <w:p w14:paraId="4B10B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061D3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</w:tr>
      <w:tr w14:paraId="74C5B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/>
            <w:noWrap/>
            <w:vAlign w:val="center"/>
          </w:tcPr>
          <w:p w14:paraId="6D58F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046C9D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42U机柜</w:t>
            </w:r>
          </w:p>
        </w:tc>
        <w:tc>
          <w:tcPr>
            <w:tcW w:w="5973" w:type="dxa"/>
            <w:shd w:val="clear"/>
            <w:vAlign w:val="center"/>
          </w:tcPr>
          <w:p w14:paraId="0628F8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1.符合标准QNSI/EIQ RS-310-D,IEC297-2,DIN41491:PART1,DIN41491:PART7,GB/T3047.2-97ZN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2.型号：Q2.6642100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3.尺寸大小：宽600mm*深600mm*高2000mm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4.机柜容量：42U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5.颜色：黑色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6.材料：优质冷轧钢板；机柜结构：拼装式机柜机架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7.前面：单开玻璃门，后门：单开钢板门，机柜侧板：两块侧板可拆卸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8.规格厚度：19英寸角规2.0，框架1.2，其他1.0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9.负载：动态 ≤600；静态≤1000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10.表面脱脂、磷化、静电喷塑处理，19英寸角规镀锌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11.最大开启角度：＞180度，防护等级：IP20</w:t>
            </w:r>
          </w:p>
        </w:tc>
        <w:tc>
          <w:tcPr>
            <w:tcW w:w="550" w:type="dxa"/>
            <w:shd w:val="clear"/>
            <w:vAlign w:val="center"/>
          </w:tcPr>
          <w:p w14:paraId="75DEB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20A61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</w:tr>
      <w:tr w14:paraId="62B47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1" w:hRule="atLeast"/>
        </w:trPr>
        <w:tc>
          <w:tcPr>
            <w:tcW w:w="1020" w:type="dxa"/>
            <w:shd w:val="clear"/>
            <w:noWrap/>
            <w:vAlign w:val="center"/>
          </w:tcPr>
          <w:p w14:paraId="73FB0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093CFD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100对110语音配线架</w:t>
            </w:r>
          </w:p>
        </w:tc>
        <w:tc>
          <w:tcPr>
            <w:tcW w:w="5973" w:type="dxa"/>
            <w:shd w:val="clear"/>
            <w:vAlign w:val="center"/>
          </w:tcPr>
          <w:p w14:paraId="2ACCC7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1、符合标准：YD/T 926.3，ISO/IEC 11801，ANSI/TIA - 568-C.2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2、标准19英寸机架式安装，高度：1U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规格：100对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采用IDC技术上下两排均在正面端接，使施工维护更方便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提供标识单元，让施工、维护、管理更方便、快捷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塑料件：PC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塑料件颜色：象牙色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卡接导体线径：单股、0.4mm~0.65mm、26AWG~22AWG</w:t>
            </w:r>
          </w:p>
        </w:tc>
        <w:tc>
          <w:tcPr>
            <w:tcW w:w="550" w:type="dxa"/>
            <w:shd w:val="clear"/>
            <w:vAlign w:val="center"/>
          </w:tcPr>
          <w:p w14:paraId="6CD89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812A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</w:tr>
      <w:tr w14:paraId="27DEB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020" w:type="dxa"/>
            <w:shd w:val="clear"/>
            <w:noWrap/>
            <w:vAlign w:val="center"/>
          </w:tcPr>
          <w:p w14:paraId="7FDE6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096986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24口模块化配线架</w:t>
            </w:r>
          </w:p>
        </w:tc>
        <w:tc>
          <w:tcPr>
            <w:tcW w:w="5973" w:type="dxa"/>
            <w:shd w:val="clear"/>
            <w:vAlign w:val="center"/>
          </w:tcPr>
          <w:p w14:paraId="0DFDC2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1、标准：YD/T 926.3，ISO/IEC 11801，ANSI/TIA - 568-C.2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标识管理：完善清晰的标识系统，让施工、维护、管理更方便、快捷，端口带序号标识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2、IDC：磷青铜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3、金针：磷青铜表面镀金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4、线缆保护盖：PC 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5、进线方式：180°进线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6、卡接导体规格：单股、0.5mm～0.65mm、24AWG~22AWG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7、打线方式：T568A/T568B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8、插头与插座插合次数：≥1000次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9、导线端接次数：≥250次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10、最高传输频率：250MHz</w:t>
            </w:r>
          </w:p>
        </w:tc>
        <w:tc>
          <w:tcPr>
            <w:tcW w:w="550" w:type="dxa"/>
            <w:shd w:val="clear"/>
            <w:vAlign w:val="center"/>
          </w:tcPr>
          <w:p w14:paraId="4F819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0266F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62</w:t>
            </w:r>
          </w:p>
        </w:tc>
      </w:tr>
      <w:tr w14:paraId="014EA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9" w:hRule="atLeast"/>
        </w:trPr>
        <w:tc>
          <w:tcPr>
            <w:tcW w:w="1020" w:type="dxa"/>
            <w:shd w:val="clear"/>
            <w:noWrap/>
            <w:vAlign w:val="center"/>
          </w:tcPr>
          <w:p w14:paraId="0AE7D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2B8B4A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12口光纤配线架</w:t>
            </w:r>
          </w:p>
        </w:tc>
        <w:tc>
          <w:tcPr>
            <w:tcW w:w="5973" w:type="dxa"/>
            <w:shd w:val="clear"/>
            <w:vAlign w:val="center"/>
          </w:tcPr>
          <w:p w14:paraId="6FC073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1、标准：YD/T778，ISO/IEC 11801，ANSI/TIA -568-C.3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2、安装方式：19″机架式安装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通用型设计，可兼容：LC双工、SC单工、FC、ST适配器，端口数量：12口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表面处理：静电喷塑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材料：优质冷轧钢板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表面颜色：黑色-891311</w:t>
            </w:r>
          </w:p>
        </w:tc>
        <w:tc>
          <w:tcPr>
            <w:tcW w:w="550" w:type="dxa"/>
            <w:shd w:val="clear"/>
            <w:vAlign w:val="center"/>
          </w:tcPr>
          <w:p w14:paraId="0AA7C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2490C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</w:tr>
      <w:tr w14:paraId="505EF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1020" w:type="dxa"/>
            <w:shd w:val="clear"/>
            <w:noWrap/>
            <w:vAlign w:val="center"/>
          </w:tcPr>
          <w:p w14:paraId="109BC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4168F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24口光纤配线架</w:t>
            </w:r>
          </w:p>
        </w:tc>
        <w:tc>
          <w:tcPr>
            <w:tcW w:w="5973" w:type="dxa"/>
            <w:shd w:val="clear"/>
            <w:vAlign w:val="center"/>
          </w:tcPr>
          <w:p w14:paraId="3529E4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1、标准：YD/T778，ISO/IEC 11801，ANSI/TIA -568-C.3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2、端口数量：24口，空余端口可安装空白功能件（标配），安装LC双工、SC单工耦合器时安装支架的空隙可安装封堵功能件（标配）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表面处理：静电喷塑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材料：优质冷轧钢板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表面颜色：黑色-891311</w:t>
            </w:r>
          </w:p>
        </w:tc>
        <w:tc>
          <w:tcPr>
            <w:tcW w:w="550" w:type="dxa"/>
            <w:shd w:val="clear"/>
            <w:vAlign w:val="center"/>
          </w:tcPr>
          <w:p w14:paraId="53142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E88D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 w14:paraId="17A8F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/>
            <w:noWrap/>
            <w:vAlign w:val="center"/>
          </w:tcPr>
          <w:p w14:paraId="428EE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35F5B1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语音跳线</w:t>
            </w:r>
          </w:p>
        </w:tc>
        <w:tc>
          <w:tcPr>
            <w:tcW w:w="5973" w:type="dxa"/>
            <w:shd w:val="clear"/>
            <w:vAlign w:val="center"/>
          </w:tcPr>
          <w:p w14:paraId="23D5F5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导体: 多股绞合，软圆铜线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导体线规：24AWG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屏蔽方式: U/UTP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导体规格： 2对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插头：RJ45-RJ11（6P）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插拔次数：≥1000次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最高传输频率：16MHz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长度：2米</w:t>
            </w:r>
          </w:p>
        </w:tc>
        <w:tc>
          <w:tcPr>
            <w:tcW w:w="550" w:type="dxa"/>
            <w:shd w:val="clear"/>
            <w:vAlign w:val="center"/>
          </w:tcPr>
          <w:p w14:paraId="21449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544AA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</w:tr>
      <w:tr w14:paraId="39F70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3" w:hRule="atLeast"/>
        </w:trPr>
        <w:tc>
          <w:tcPr>
            <w:tcW w:w="1020" w:type="dxa"/>
            <w:shd w:val="clear"/>
            <w:noWrap/>
            <w:vAlign w:val="center"/>
          </w:tcPr>
          <w:p w14:paraId="79F5E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68E1D4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光纤跳线</w:t>
            </w:r>
          </w:p>
        </w:tc>
        <w:tc>
          <w:tcPr>
            <w:tcW w:w="5973" w:type="dxa"/>
            <w:shd w:val="clear"/>
            <w:vAlign w:val="center"/>
          </w:tcPr>
          <w:p w14:paraId="5735E9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1.符合ISO/IEC11801,ANSI/TIA568-C.3,YD/T926.3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2.LC/SC双芯单模,长度3M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3.插入损耗（含重复性）：≤0.2dB,互换性：≤0.2dB;重复性≥1000次;材料：氧化锆陶瓷插芯</w:t>
            </w:r>
          </w:p>
        </w:tc>
        <w:tc>
          <w:tcPr>
            <w:tcW w:w="550" w:type="dxa"/>
            <w:shd w:val="clear"/>
            <w:vAlign w:val="center"/>
          </w:tcPr>
          <w:p w14:paraId="3FD69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C64C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88</w:t>
            </w:r>
          </w:p>
        </w:tc>
      </w:tr>
      <w:tr w14:paraId="2BF8F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1020" w:type="dxa"/>
            <w:shd w:val="clear"/>
            <w:noWrap/>
            <w:vAlign w:val="center"/>
          </w:tcPr>
          <w:p w14:paraId="591B3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64619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尾纤</w:t>
            </w:r>
          </w:p>
        </w:tc>
        <w:tc>
          <w:tcPr>
            <w:tcW w:w="5973" w:type="dxa"/>
            <w:shd w:val="clear"/>
            <w:vAlign w:val="center"/>
          </w:tcPr>
          <w:p w14:paraId="2D7F89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1.符合ISO/IEC11801,ANSI/TIA568-C.3,YD/T926.3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2.SC单芯单模,长度1M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3.插入损耗（含重复性）：≤0.2dB,互换性：≤0.2dB;重复性≥1000次;材料：氧化锆陶瓷插芯</w:t>
            </w:r>
          </w:p>
        </w:tc>
        <w:tc>
          <w:tcPr>
            <w:tcW w:w="550" w:type="dxa"/>
            <w:shd w:val="clear"/>
            <w:vAlign w:val="center"/>
          </w:tcPr>
          <w:p w14:paraId="27706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7185C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902</w:t>
            </w:r>
          </w:p>
        </w:tc>
      </w:tr>
      <w:tr w14:paraId="106BA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/>
            <w:noWrap/>
            <w:vAlign w:val="center"/>
          </w:tcPr>
          <w:p w14:paraId="2181C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779A17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耦合器</w:t>
            </w:r>
          </w:p>
        </w:tc>
        <w:tc>
          <w:tcPr>
            <w:tcW w:w="5973" w:type="dxa"/>
            <w:shd w:val="clear"/>
            <w:vAlign w:val="center"/>
          </w:tcPr>
          <w:p w14:paraId="760737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1标准：YD/T1272，ISO/IEC 11801，ANSI/TIA-568-C.3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材料：氧化锆陶瓷套管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插入损耗（含重复性）：≤0.2dB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重复性：≥500次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互换性：≤0.2dB</w:t>
            </w:r>
          </w:p>
        </w:tc>
        <w:tc>
          <w:tcPr>
            <w:tcW w:w="550" w:type="dxa"/>
            <w:shd w:val="clear"/>
            <w:vAlign w:val="center"/>
          </w:tcPr>
          <w:p w14:paraId="5709C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0550B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902</w:t>
            </w:r>
          </w:p>
        </w:tc>
      </w:tr>
      <w:tr w14:paraId="3E73B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020" w:type="dxa"/>
            <w:shd w:val="clear"/>
            <w:noWrap/>
            <w:vAlign w:val="center"/>
          </w:tcPr>
          <w:p w14:paraId="19A35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221ED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室外安防箱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708F77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500*600*250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389EC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571C5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43E63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/>
            <w:noWrap/>
            <w:vAlign w:val="center"/>
          </w:tcPr>
          <w:p w14:paraId="0B87F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293455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数据跳线</w:t>
            </w:r>
          </w:p>
        </w:tc>
        <w:tc>
          <w:tcPr>
            <w:tcW w:w="5973" w:type="dxa"/>
            <w:shd w:val="clear"/>
            <w:vAlign w:val="center"/>
          </w:tcPr>
          <w:p w14:paraId="70EA9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1、导体规格：多股绞合，软圆铜线，4×2×24AWG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屏蔽方式: U/UTP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3、护套材料：PVC，护套外径：6.0±0.3mm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4、插拔次数：≥1000次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5、最高传输频率：250MHz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6、长度：2米</w:t>
            </w:r>
          </w:p>
        </w:tc>
        <w:tc>
          <w:tcPr>
            <w:tcW w:w="550" w:type="dxa"/>
            <w:shd w:val="clear"/>
            <w:vAlign w:val="center"/>
          </w:tcPr>
          <w:p w14:paraId="29F79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158C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246</w:t>
            </w:r>
          </w:p>
        </w:tc>
      </w:tr>
      <w:tr w14:paraId="77C4E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7F3A6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2007" w:type="dxa"/>
            <w:shd w:val="clear" w:color="auto" w:fill="FFFFFF"/>
            <w:noWrap/>
            <w:vAlign w:val="center"/>
          </w:tcPr>
          <w:p w14:paraId="3AF074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光纤熔接</w:t>
            </w:r>
          </w:p>
        </w:tc>
        <w:tc>
          <w:tcPr>
            <w:tcW w:w="5973" w:type="dxa"/>
            <w:shd w:val="clear" w:color="auto" w:fill="FFFFFF"/>
            <w:noWrap/>
            <w:vAlign w:val="center"/>
          </w:tcPr>
          <w:p w14:paraId="28E6CB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光纤熔接、测试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57435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次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3B535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384</w:t>
            </w:r>
          </w:p>
        </w:tc>
      </w:tr>
      <w:tr w14:paraId="4568D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7FDE2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754E53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双绞线缆测试</w:t>
            </w:r>
          </w:p>
        </w:tc>
        <w:tc>
          <w:tcPr>
            <w:tcW w:w="5973" w:type="dxa"/>
            <w:shd w:val="clear"/>
            <w:vAlign w:val="center"/>
          </w:tcPr>
          <w:p w14:paraId="785CAE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大对数线缆（对）</w:t>
            </w:r>
          </w:p>
        </w:tc>
        <w:tc>
          <w:tcPr>
            <w:tcW w:w="550" w:type="dxa"/>
            <w:shd w:val="clear"/>
            <w:vAlign w:val="center"/>
          </w:tcPr>
          <w:p w14:paraId="7FCE6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78376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450</w:t>
            </w:r>
          </w:p>
        </w:tc>
      </w:tr>
      <w:tr w14:paraId="79634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6F048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53BAF8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双绞线缆测试</w:t>
            </w:r>
          </w:p>
        </w:tc>
        <w:tc>
          <w:tcPr>
            <w:tcW w:w="5973" w:type="dxa"/>
            <w:shd w:val="clear"/>
            <w:vAlign w:val="center"/>
          </w:tcPr>
          <w:p w14:paraId="5F3003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测试 4对双绞线缆</w:t>
            </w:r>
          </w:p>
        </w:tc>
        <w:tc>
          <w:tcPr>
            <w:tcW w:w="550" w:type="dxa"/>
            <w:shd w:val="clear"/>
            <w:vAlign w:val="center"/>
          </w:tcPr>
          <w:p w14:paraId="5F35B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链路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BAA0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234</w:t>
            </w:r>
          </w:p>
        </w:tc>
      </w:tr>
      <w:tr w14:paraId="4EFEF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1020" w:type="dxa"/>
            <w:shd w:val="clear"/>
            <w:noWrap/>
            <w:vAlign w:val="center"/>
          </w:tcPr>
          <w:p w14:paraId="7DB87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446894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机柜PDU</w:t>
            </w:r>
          </w:p>
        </w:tc>
        <w:tc>
          <w:tcPr>
            <w:tcW w:w="5973" w:type="dxa"/>
            <w:shd w:val="clear"/>
            <w:vAlign w:val="center"/>
          </w:tcPr>
          <w:p w14:paraId="593C43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1.输入：L+N+PE,国标10A插头 2.额定值：10A 250V 2500W 3.8位 10A新国标五孔 4.3*1.0平方线 ,纯线长1.8M 5.黑色，塑料壳，带总开关和过载保护 6.可横装可竖装</w:t>
            </w:r>
          </w:p>
        </w:tc>
        <w:tc>
          <w:tcPr>
            <w:tcW w:w="550" w:type="dxa"/>
            <w:shd w:val="clear"/>
            <w:vAlign w:val="center"/>
          </w:tcPr>
          <w:p w14:paraId="756F5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6D74E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</w:tr>
      <w:tr w14:paraId="7E218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04F40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二、计算机教室</w:t>
            </w:r>
          </w:p>
        </w:tc>
      </w:tr>
      <w:tr w14:paraId="552B1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020" w:type="dxa"/>
            <w:shd w:val="clear"/>
            <w:noWrap/>
            <w:vAlign w:val="center"/>
          </w:tcPr>
          <w:p w14:paraId="579CA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4909D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297A2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主要技术参数指标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7EF79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6A021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</w:tr>
      <w:tr w14:paraId="0EB40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020" w:type="dxa"/>
            <w:shd w:val="clear"/>
            <w:noWrap/>
            <w:vAlign w:val="center"/>
          </w:tcPr>
          <w:p w14:paraId="65648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07C6A6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桥架</w:t>
            </w:r>
          </w:p>
        </w:tc>
        <w:tc>
          <w:tcPr>
            <w:tcW w:w="5973" w:type="dxa"/>
            <w:shd w:val="clear"/>
            <w:vAlign w:val="center"/>
          </w:tcPr>
          <w:p w14:paraId="5C4FB2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150x100*1.2，热浸镀锌，含桥架支架</w:t>
            </w:r>
          </w:p>
        </w:tc>
        <w:tc>
          <w:tcPr>
            <w:tcW w:w="550" w:type="dxa"/>
            <w:shd w:val="clear"/>
            <w:vAlign w:val="center"/>
          </w:tcPr>
          <w:p w14:paraId="2256B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72A17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55.58</w:t>
            </w:r>
          </w:p>
        </w:tc>
      </w:tr>
      <w:tr w14:paraId="0BF41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020" w:type="dxa"/>
            <w:shd w:val="clear"/>
            <w:noWrap/>
            <w:vAlign w:val="center"/>
          </w:tcPr>
          <w:p w14:paraId="2D54B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4251BA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配管</w:t>
            </w:r>
          </w:p>
        </w:tc>
        <w:tc>
          <w:tcPr>
            <w:tcW w:w="5973" w:type="dxa"/>
            <w:shd w:val="clear"/>
            <w:vAlign w:val="center"/>
          </w:tcPr>
          <w:p w14:paraId="1F63F8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TC DN20</w:t>
            </w:r>
          </w:p>
        </w:tc>
        <w:tc>
          <w:tcPr>
            <w:tcW w:w="550" w:type="dxa"/>
            <w:shd w:val="clear"/>
            <w:vAlign w:val="center"/>
          </w:tcPr>
          <w:p w14:paraId="6AD4C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2300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25.95</w:t>
            </w:r>
          </w:p>
        </w:tc>
      </w:tr>
      <w:tr w14:paraId="6B988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020" w:type="dxa"/>
            <w:shd w:val="clear"/>
            <w:noWrap/>
            <w:vAlign w:val="center"/>
          </w:tcPr>
          <w:p w14:paraId="48C6D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681C3A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配管</w:t>
            </w:r>
          </w:p>
        </w:tc>
        <w:tc>
          <w:tcPr>
            <w:tcW w:w="5973" w:type="dxa"/>
            <w:shd w:val="clear"/>
            <w:vAlign w:val="center"/>
          </w:tcPr>
          <w:p w14:paraId="631A4E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TC DN25</w:t>
            </w:r>
          </w:p>
        </w:tc>
        <w:tc>
          <w:tcPr>
            <w:tcW w:w="550" w:type="dxa"/>
            <w:shd w:val="clear"/>
            <w:vAlign w:val="center"/>
          </w:tcPr>
          <w:p w14:paraId="68B11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56651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165</w:t>
            </w:r>
          </w:p>
        </w:tc>
      </w:tr>
      <w:tr w14:paraId="03689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1020" w:type="dxa"/>
            <w:shd w:val="clear"/>
            <w:noWrap/>
            <w:vAlign w:val="center"/>
          </w:tcPr>
          <w:p w14:paraId="0AC55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7DDFCC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配管</w:t>
            </w:r>
          </w:p>
        </w:tc>
        <w:tc>
          <w:tcPr>
            <w:tcW w:w="5973" w:type="dxa"/>
            <w:shd w:val="clear"/>
            <w:vAlign w:val="center"/>
          </w:tcPr>
          <w:p w14:paraId="5A7538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TC DN32</w:t>
            </w:r>
          </w:p>
        </w:tc>
        <w:tc>
          <w:tcPr>
            <w:tcW w:w="550" w:type="dxa"/>
            <w:shd w:val="clear"/>
            <w:vAlign w:val="center"/>
          </w:tcPr>
          <w:p w14:paraId="08681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12716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</w:tr>
      <w:tr w14:paraId="15388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/>
            <w:noWrap/>
            <w:vAlign w:val="center"/>
          </w:tcPr>
          <w:p w14:paraId="2138A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7CAD3D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单口信息插座（网络）</w:t>
            </w:r>
          </w:p>
        </w:tc>
        <w:tc>
          <w:tcPr>
            <w:tcW w:w="5973" w:type="dxa"/>
            <w:shd w:val="clear"/>
            <w:vAlign w:val="center"/>
          </w:tcPr>
          <w:p w14:paraId="7F231F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86型单口墙装面板，面板 + 安装框 (带卡簧防尘门)，英制双层面板，符合UL94V-0规定，信息面板应带有清晰的电话及电脑标识及可自定义的标示片，可根据应用需求自由组合</w:t>
            </w:r>
          </w:p>
        </w:tc>
        <w:tc>
          <w:tcPr>
            <w:tcW w:w="550" w:type="dxa"/>
            <w:shd w:val="clear"/>
            <w:vAlign w:val="center"/>
          </w:tcPr>
          <w:p w14:paraId="6D81C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7DFE1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129</w:t>
            </w:r>
          </w:p>
        </w:tc>
      </w:tr>
      <w:tr w14:paraId="4F377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2" w:hRule="atLeast"/>
        </w:trPr>
        <w:tc>
          <w:tcPr>
            <w:tcW w:w="1020" w:type="dxa"/>
            <w:shd w:val="clear"/>
            <w:noWrap/>
            <w:vAlign w:val="center"/>
          </w:tcPr>
          <w:p w14:paraId="7ADDA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71A7E4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六类非屏蔽网线</w:t>
            </w:r>
          </w:p>
        </w:tc>
        <w:tc>
          <w:tcPr>
            <w:tcW w:w="5973" w:type="dxa"/>
            <w:shd w:val="clear"/>
            <w:vAlign w:val="center"/>
          </w:tcPr>
          <w:p w14:paraId="049915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1.名称：六类非屏蔽网线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2.产品符合：YD/T1019, ANSI/TIA 568.2-D-2018 ,ISO/IEC 11801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3.通过标准最高传输频率250MHz测试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4.额定传输速率(NVP)：69%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5.单根导体直流电阻：≤8.5Ω/100m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6.导体规格：4×2×0.57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7.绝缘：HDPE ,绝缘外径1.0±0.05mm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8.护套材料：PVC，护套外径：6.0±0.4mm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9.护套常规颜色：灰色、蓝色、橙色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10.导体间介电强度，DC，1min：1Kv/1min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11.传播时延差≤45nF/100m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12.最小内弯曲半径：建议敷设弯曲半径&gt;5倍线缆外径，使用拉力：建议使用时长期拉力&lt;20N。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13.包装方式305米/内箱，3内箱/箱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14.安装温度：不低于0℃，工作温度：-20℃～+60℃。</w:t>
            </w:r>
          </w:p>
        </w:tc>
        <w:tc>
          <w:tcPr>
            <w:tcW w:w="550" w:type="dxa"/>
            <w:shd w:val="clear"/>
            <w:vAlign w:val="center"/>
          </w:tcPr>
          <w:p w14:paraId="12AEE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09466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1404.36</w:t>
            </w:r>
          </w:p>
        </w:tc>
      </w:tr>
      <w:tr w14:paraId="387CD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4" w:hRule="atLeast"/>
        </w:trPr>
        <w:tc>
          <w:tcPr>
            <w:tcW w:w="1020" w:type="dxa"/>
            <w:shd w:val="clear"/>
            <w:noWrap/>
            <w:vAlign w:val="center"/>
          </w:tcPr>
          <w:p w14:paraId="6A9FE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5E5E58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6芯室内单模光纤</w:t>
            </w:r>
          </w:p>
        </w:tc>
        <w:tc>
          <w:tcPr>
            <w:tcW w:w="5973" w:type="dxa"/>
            <w:shd w:val="clear"/>
            <w:vAlign w:val="center"/>
          </w:tcPr>
          <w:p w14:paraId="4912D7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1、标准：ISO/IEC 11801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2、衰减＠20℃（dB/Km）、光纤类型、护套颜色：@1310nm≤0.4，@1550nm≤0.3、B1.3（OS2）、黄色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紧包：LSZH，0.9mm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护套：LSZH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芯数：6芯（室内）</w:t>
            </w:r>
          </w:p>
        </w:tc>
        <w:tc>
          <w:tcPr>
            <w:tcW w:w="550" w:type="dxa"/>
            <w:shd w:val="clear"/>
            <w:vAlign w:val="center"/>
          </w:tcPr>
          <w:p w14:paraId="39FA4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116F5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629.59</w:t>
            </w:r>
          </w:p>
        </w:tc>
      </w:tr>
      <w:tr w14:paraId="007E7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2" w:hRule="atLeast"/>
        </w:trPr>
        <w:tc>
          <w:tcPr>
            <w:tcW w:w="1020" w:type="dxa"/>
            <w:shd w:val="clear"/>
            <w:noWrap/>
            <w:vAlign w:val="center"/>
          </w:tcPr>
          <w:p w14:paraId="1716A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37AB41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48口交换机</w:t>
            </w:r>
          </w:p>
        </w:tc>
        <w:tc>
          <w:tcPr>
            <w:tcW w:w="5973" w:type="dxa"/>
            <w:shd w:val="clear"/>
            <w:vAlign w:val="center"/>
          </w:tcPr>
          <w:p w14:paraId="0A26A5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1、交换容量≥432Gbps，转发性能≥166Mpps。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2、固化10/100/1000M以太网端口≥48个，固化1G SFP光接口≥4个。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3、要求所投设备MAC地址≥16K。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4、产品端口浪涌抗扰度≥10KV，即具备10KV的防雷能力，提供官网截图和链接证明。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、支持专门基础网络保护机制，能够限制用户向网络中发送数据包（ARP报文、ICMP请求报文等）的速率，对有攻击行为的用户进行隔离，保证设备和整网的安全稳定运行，需提供得到国家认可的或通过CMA认证的检测机构出具的检测报告作为该技术参数证明材料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6、支持虚拟化功能，可将多台物理设备虚拟化为一台逻辑设备统一管理。</w:t>
            </w:r>
          </w:p>
        </w:tc>
        <w:tc>
          <w:tcPr>
            <w:tcW w:w="550" w:type="dxa"/>
            <w:shd w:val="clear"/>
            <w:vAlign w:val="center"/>
          </w:tcPr>
          <w:p w14:paraId="2B0F9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778AB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 w14:paraId="346C7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" w:hRule="atLeast"/>
        </w:trPr>
        <w:tc>
          <w:tcPr>
            <w:tcW w:w="1020" w:type="dxa"/>
            <w:shd w:val="clear"/>
            <w:noWrap/>
            <w:vAlign w:val="center"/>
          </w:tcPr>
          <w:p w14:paraId="759DE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11BDEC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12口光纤配线架</w:t>
            </w:r>
          </w:p>
        </w:tc>
        <w:tc>
          <w:tcPr>
            <w:tcW w:w="5973" w:type="dxa"/>
            <w:shd w:val="clear"/>
            <w:vAlign w:val="center"/>
          </w:tcPr>
          <w:p w14:paraId="0F4844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1.标准：ISO/IEC11801,ANSI/TIA-568,YD/T 778；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2.端口数：12口，安装方式：19″机架式安装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3.适配器通用性强:可装ST、SC、FC、LC，有多余空缺时,可用堵头堵住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4.材料：优质冷轧钢板；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5.颜色：黑色；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6.尺寸：482*220*44（1U)</w:t>
            </w:r>
          </w:p>
        </w:tc>
        <w:tc>
          <w:tcPr>
            <w:tcW w:w="550" w:type="dxa"/>
            <w:shd w:val="clear"/>
            <w:vAlign w:val="center"/>
          </w:tcPr>
          <w:p w14:paraId="712C4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033CB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 w14:paraId="4E087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</w:trPr>
        <w:tc>
          <w:tcPr>
            <w:tcW w:w="1020" w:type="dxa"/>
            <w:shd w:val="clear"/>
            <w:noWrap/>
            <w:vAlign w:val="center"/>
          </w:tcPr>
          <w:p w14:paraId="204B4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16D038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48口模块化配线架</w:t>
            </w:r>
          </w:p>
        </w:tc>
        <w:tc>
          <w:tcPr>
            <w:tcW w:w="5973" w:type="dxa"/>
            <w:shd w:val="clear"/>
            <w:vAlign w:val="center"/>
          </w:tcPr>
          <w:p w14:paraId="058DE5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1.标准：ISO/IEC11801,ANSI/TIA-568,YD/T 778；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2.端口数：48口，安装方式：19″机架式安装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3.适配器通用性强:可装ST、SC、FC、LC，有多余空缺时,可用堵头堵住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4.材料：优质冷轧钢板；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5.颜色：黑色；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6.尺寸：482*220*88.1（2U)</w:t>
            </w:r>
          </w:p>
        </w:tc>
        <w:tc>
          <w:tcPr>
            <w:tcW w:w="550" w:type="dxa"/>
            <w:shd w:val="clear"/>
            <w:vAlign w:val="center"/>
          </w:tcPr>
          <w:p w14:paraId="5CFDB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73B3B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 w14:paraId="7D0B2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1020" w:type="dxa"/>
            <w:shd w:val="clear"/>
            <w:noWrap/>
            <w:vAlign w:val="center"/>
          </w:tcPr>
          <w:p w14:paraId="43639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169FCB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光纤跳线</w:t>
            </w:r>
          </w:p>
        </w:tc>
        <w:tc>
          <w:tcPr>
            <w:tcW w:w="5973" w:type="dxa"/>
            <w:shd w:val="clear"/>
            <w:vAlign w:val="center"/>
          </w:tcPr>
          <w:p w14:paraId="6140E9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1.符合ISO/IEC11801,ANSI/TIA568-C.3,YD/T926.3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2.LC/SC双芯单模,长度3M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3.插入损耗（含重复性）：≤0.2dB,互换性：≤0.2dB;重复性≥1000次;材料：氧化锆陶瓷插芯</w:t>
            </w:r>
          </w:p>
        </w:tc>
        <w:tc>
          <w:tcPr>
            <w:tcW w:w="550" w:type="dxa"/>
            <w:shd w:val="clear"/>
            <w:vAlign w:val="center"/>
          </w:tcPr>
          <w:p w14:paraId="1C429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5E7C1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</w:tr>
      <w:tr w14:paraId="100A9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1020" w:type="dxa"/>
            <w:shd w:val="clear"/>
            <w:noWrap/>
            <w:vAlign w:val="center"/>
          </w:tcPr>
          <w:p w14:paraId="4C1BB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0A16A7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尾纤</w:t>
            </w:r>
          </w:p>
        </w:tc>
        <w:tc>
          <w:tcPr>
            <w:tcW w:w="5973" w:type="dxa"/>
            <w:shd w:val="clear"/>
            <w:vAlign w:val="center"/>
          </w:tcPr>
          <w:p w14:paraId="4277E9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1.符合ISO/IEC11801,ANSI/TIA568-C.3,YD/T926.3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2.SC单芯单模,长度1M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3.插入损耗（含重复性）：≤0.2dB,互换性：≤0.2dB;重复性≥1000次;材料：氧化锆陶瓷插芯</w:t>
            </w:r>
          </w:p>
        </w:tc>
        <w:tc>
          <w:tcPr>
            <w:tcW w:w="550" w:type="dxa"/>
            <w:shd w:val="clear"/>
            <w:vAlign w:val="center"/>
          </w:tcPr>
          <w:p w14:paraId="21776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6014F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72</w:t>
            </w:r>
          </w:p>
        </w:tc>
      </w:tr>
      <w:tr w14:paraId="5BFA5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/>
            <w:noWrap/>
            <w:vAlign w:val="center"/>
          </w:tcPr>
          <w:p w14:paraId="34885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7A20B1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耦合器</w:t>
            </w:r>
          </w:p>
        </w:tc>
        <w:tc>
          <w:tcPr>
            <w:tcW w:w="5973" w:type="dxa"/>
            <w:shd w:val="clear"/>
            <w:vAlign w:val="center"/>
          </w:tcPr>
          <w:p w14:paraId="77AA3D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1标准：YD/T1272，ISO/IEC 11801，ANSI/TIA-568-C.3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材料：氧化锆陶瓷套管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插入损耗（含重复性）：≤0.2dB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重复性：≥500次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互换性：≤0.2dB</w:t>
            </w:r>
          </w:p>
        </w:tc>
        <w:tc>
          <w:tcPr>
            <w:tcW w:w="550" w:type="dxa"/>
            <w:shd w:val="clear"/>
            <w:vAlign w:val="center"/>
          </w:tcPr>
          <w:p w14:paraId="3F730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78576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72</w:t>
            </w:r>
          </w:p>
        </w:tc>
      </w:tr>
      <w:tr w14:paraId="6D0A9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1020" w:type="dxa"/>
            <w:shd w:val="clear"/>
            <w:noWrap/>
            <w:vAlign w:val="center"/>
          </w:tcPr>
          <w:p w14:paraId="536C0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43CA8D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接线箱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151904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300x200x120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61771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61F75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 w14:paraId="0EFF6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5" w:hRule="atLeast"/>
        </w:trPr>
        <w:tc>
          <w:tcPr>
            <w:tcW w:w="1020" w:type="dxa"/>
            <w:shd w:val="clear"/>
            <w:noWrap/>
            <w:vAlign w:val="center"/>
          </w:tcPr>
          <w:p w14:paraId="07EFA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24AD5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数据跳线</w:t>
            </w:r>
          </w:p>
        </w:tc>
        <w:tc>
          <w:tcPr>
            <w:tcW w:w="5973" w:type="dxa"/>
            <w:shd w:val="clear"/>
            <w:vAlign w:val="center"/>
          </w:tcPr>
          <w:p w14:paraId="788519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1、导体规格：多股绞合，软圆铜线，4×2×24AWG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屏蔽方式: U/UTP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3、护套材料：PVC，护套外径：6.0±0.3mm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4、插拔次数：≥1000次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5、最高传输频率：250MHz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6、长度：2米</w:t>
            </w:r>
          </w:p>
        </w:tc>
        <w:tc>
          <w:tcPr>
            <w:tcW w:w="550" w:type="dxa"/>
            <w:shd w:val="clear"/>
            <w:vAlign w:val="center"/>
          </w:tcPr>
          <w:p w14:paraId="47713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1FC14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129</w:t>
            </w:r>
          </w:p>
        </w:tc>
      </w:tr>
      <w:tr w14:paraId="31E4E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020" w:type="dxa"/>
            <w:shd w:val="clear"/>
            <w:noWrap/>
            <w:vAlign w:val="center"/>
          </w:tcPr>
          <w:p w14:paraId="685AB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007" w:type="dxa"/>
            <w:shd w:val="clear" w:color="auto" w:fill="FFFFFF"/>
            <w:noWrap/>
            <w:vAlign w:val="center"/>
          </w:tcPr>
          <w:p w14:paraId="587410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光纤熔接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1EEA9C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光纤熔接、测试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49734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次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5EDD6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</w:tr>
      <w:tr w14:paraId="7A894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020" w:type="dxa"/>
            <w:shd w:val="clear"/>
            <w:noWrap/>
            <w:vAlign w:val="center"/>
          </w:tcPr>
          <w:p w14:paraId="4349A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551DDD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双绞线缆测试</w:t>
            </w:r>
          </w:p>
        </w:tc>
        <w:tc>
          <w:tcPr>
            <w:tcW w:w="5973" w:type="dxa"/>
            <w:shd w:val="clear"/>
            <w:vAlign w:val="center"/>
          </w:tcPr>
          <w:p w14:paraId="083154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大对数线缆（对）</w:t>
            </w:r>
          </w:p>
        </w:tc>
        <w:tc>
          <w:tcPr>
            <w:tcW w:w="550" w:type="dxa"/>
            <w:shd w:val="clear"/>
            <w:vAlign w:val="center"/>
          </w:tcPr>
          <w:p w14:paraId="54C96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18EE5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450</w:t>
            </w:r>
          </w:p>
        </w:tc>
      </w:tr>
      <w:tr w14:paraId="0EE23E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20" w:type="dxa"/>
            <w:shd w:val="clear"/>
            <w:noWrap/>
            <w:vAlign w:val="center"/>
          </w:tcPr>
          <w:p w14:paraId="6DB47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60EBE9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双绞线缆测试</w:t>
            </w:r>
          </w:p>
        </w:tc>
        <w:tc>
          <w:tcPr>
            <w:tcW w:w="5973" w:type="dxa"/>
            <w:shd w:val="clear"/>
            <w:vAlign w:val="center"/>
          </w:tcPr>
          <w:p w14:paraId="2F0D8D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测试 4对双绞线缆</w:t>
            </w:r>
          </w:p>
        </w:tc>
        <w:tc>
          <w:tcPr>
            <w:tcW w:w="550" w:type="dxa"/>
            <w:shd w:val="clear"/>
            <w:vAlign w:val="center"/>
          </w:tcPr>
          <w:p w14:paraId="30603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链路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0592F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129</w:t>
            </w:r>
          </w:p>
        </w:tc>
      </w:tr>
      <w:tr w14:paraId="279D5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/>
            <w:noWrap/>
            <w:vAlign w:val="center"/>
          </w:tcPr>
          <w:p w14:paraId="597BD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0C3687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机柜</w:t>
            </w:r>
          </w:p>
        </w:tc>
        <w:tc>
          <w:tcPr>
            <w:tcW w:w="5973" w:type="dxa"/>
            <w:shd w:val="clear"/>
            <w:vAlign w:val="center"/>
          </w:tcPr>
          <w:p w14:paraId="765FFA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1、符合标准QNSI/EIQ RS-310-D,IEC297-2,DIN41491:PART1,DIN41491:PART7,GB/T3047.2-97ZN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2、尺寸大小：宽600mm*深600mm*高1200mm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3、机柜容量：22U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4、颜色：黑色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5、材料：优质冷轧钢板；机柜结构：拼装式机柜机架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6、前面：单开玻璃门，后门：单开钢板门，机柜侧板：两块侧板可拆卸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7、规格厚度：19英寸角规2.0，框架1.2，其他1.0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8、负载：动态 ≤600；静态≤1000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9、表面脱脂、磷化、静电喷塑处理，19英寸角规镀锌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10、最大开启角度：＞180度，防护等级：IP20</w:t>
            </w:r>
          </w:p>
        </w:tc>
        <w:tc>
          <w:tcPr>
            <w:tcW w:w="550" w:type="dxa"/>
            <w:shd w:val="clear"/>
            <w:vAlign w:val="center"/>
          </w:tcPr>
          <w:p w14:paraId="6AE9A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0FF71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 w14:paraId="39B7B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1020" w:type="dxa"/>
            <w:shd w:val="clear"/>
            <w:noWrap/>
            <w:vAlign w:val="center"/>
          </w:tcPr>
          <w:p w14:paraId="2C137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56AE8C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机柜PDU</w:t>
            </w:r>
          </w:p>
        </w:tc>
        <w:tc>
          <w:tcPr>
            <w:tcW w:w="5973" w:type="dxa"/>
            <w:shd w:val="clear"/>
            <w:vAlign w:val="center"/>
          </w:tcPr>
          <w:p w14:paraId="1589CF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1.输入：L+N+PE,国标10A插头 2.额定值：10A 250V 2500W 3.8位 10A新国标五孔 4.3*1.0平方线 ,纯线长1.8M 5.黑色，塑料壳，带总开关和过载保护 6.可横装可竖装</w:t>
            </w:r>
          </w:p>
        </w:tc>
        <w:tc>
          <w:tcPr>
            <w:tcW w:w="550" w:type="dxa"/>
            <w:shd w:val="clear"/>
            <w:vAlign w:val="center"/>
          </w:tcPr>
          <w:p w14:paraId="69D90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5351B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 w14:paraId="5DA6A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5AC39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三、网络系统</w:t>
            </w:r>
          </w:p>
        </w:tc>
      </w:tr>
      <w:tr w14:paraId="191DC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1020" w:type="dxa"/>
            <w:shd w:val="clear"/>
            <w:noWrap/>
            <w:vAlign w:val="center"/>
          </w:tcPr>
          <w:p w14:paraId="48D4E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556C8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7C554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主要技术参数指标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18666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769D8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</w:tr>
      <w:tr w14:paraId="07D43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5B3EEF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校园网</w:t>
            </w:r>
          </w:p>
        </w:tc>
      </w:tr>
      <w:tr w14:paraId="63001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3" w:hRule="atLeast"/>
        </w:trPr>
        <w:tc>
          <w:tcPr>
            <w:tcW w:w="1020" w:type="dxa"/>
            <w:shd w:val="clear"/>
            <w:vAlign w:val="center"/>
          </w:tcPr>
          <w:p w14:paraId="1FB0B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/>
            <w:vAlign w:val="center"/>
          </w:tcPr>
          <w:p w14:paraId="03BFE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16口入室交换机（教师办公室）</w:t>
            </w:r>
          </w:p>
        </w:tc>
        <w:tc>
          <w:tcPr>
            <w:tcW w:w="5973" w:type="dxa"/>
            <w:shd w:val="clear"/>
            <w:vAlign w:val="center"/>
          </w:tcPr>
          <w:p w14:paraId="16C750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交换容量≥520Gbps，包转发率≥39Mpps；千兆电口≥16个，千兆光口≥4个；支持RIP、RIPng等路由协议，支持MAC地址容量≥32K；支持纵向虚拟化，作为纵向子节点零配置即插即用；支持以太网环网保护协议ERPS，故障倒换时间小于50ms；支持本地管理和云盒两种方式，通过云管理平台对交换机进行云端配置、监控、巡检等；支持10KV业务端口防雷能力</w:t>
            </w:r>
          </w:p>
        </w:tc>
        <w:tc>
          <w:tcPr>
            <w:tcW w:w="550" w:type="dxa"/>
            <w:shd w:val="clear"/>
            <w:vAlign w:val="center"/>
          </w:tcPr>
          <w:p w14:paraId="0B521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52C4E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</w:tr>
      <w:tr w14:paraId="75095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1020" w:type="dxa"/>
            <w:shd w:val="clear"/>
            <w:vAlign w:val="center"/>
          </w:tcPr>
          <w:p w14:paraId="3339A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/>
            <w:vAlign w:val="center"/>
          </w:tcPr>
          <w:p w14:paraId="193F1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24口接入交换机</w:t>
            </w:r>
          </w:p>
        </w:tc>
        <w:tc>
          <w:tcPr>
            <w:tcW w:w="5973" w:type="dxa"/>
            <w:shd w:val="clear"/>
            <w:vAlign w:val="center"/>
          </w:tcPr>
          <w:p w14:paraId="56BEBC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交换容量≥336Gbps，包转发率≥51Mpps；千兆电口≥24个，千兆光口≥4个；支持RIP、RIPng等路由协议，支持MAC地址容量≥16K，支持ARP表项≥4K；支持SFlow功能，支持纵向虚拟化，作为纵向子节点零配置即插即用；支持以太网环网保护协议ERPS，故障倒换时间小于50ms；支持本地管理和云盒两种方式，通过云管理平台对交换机进行云端配置、监控、巡检等；支持10KV业务端口防雷能力</w:t>
            </w:r>
          </w:p>
        </w:tc>
        <w:tc>
          <w:tcPr>
            <w:tcW w:w="550" w:type="dxa"/>
            <w:shd w:val="clear"/>
            <w:vAlign w:val="center"/>
          </w:tcPr>
          <w:p w14:paraId="6DBF8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7575D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</w:tr>
      <w:tr w14:paraId="279E1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" w:hRule="atLeast"/>
        </w:trPr>
        <w:tc>
          <w:tcPr>
            <w:tcW w:w="1020" w:type="dxa"/>
            <w:shd w:val="clear"/>
            <w:vAlign w:val="center"/>
          </w:tcPr>
          <w:p w14:paraId="4F5E1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/>
            <w:vAlign w:val="center"/>
          </w:tcPr>
          <w:p w14:paraId="4DC34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48口接入交换机</w:t>
            </w:r>
          </w:p>
        </w:tc>
        <w:tc>
          <w:tcPr>
            <w:tcW w:w="5973" w:type="dxa"/>
            <w:shd w:val="clear"/>
            <w:vAlign w:val="center"/>
          </w:tcPr>
          <w:p w14:paraId="6D0F88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交换容量≥432Gbps，包转发率≥85Mpps；千兆电口≥48个,千兆光口≥4个；支持RIP、RIPng等路由协议；支持MAC地址容量≥16K，支持ARP表项≥4K；支持sFlow功能，支持纵向虚拟化，作为纵向子节点零配置即插即用；支持以太网环网保护协议ERPS，故障倒换时间小于50ms；支持本地管理和云盒两种方式，通过云管理平台对交换机进行云端配置、监控、巡检等；支持10KV业务端口防雷能力</w:t>
            </w:r>
          </w:p>
        </w:tc>
        <w:tc>
          <w:tcPr>
            <w:tcW w:w="550" w:type="dxa"/>
            <w:shd w:val="clear"/>
            <w:vAlign w:val="center"/>
          </w:tcPr>
          <w:p w14:paraId="72DD8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77F29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 w14:paraId="237C8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</w:trPr>
        <w:tc>
          <w:tcPr>
            <w:tcW w:w="1020" w:type="dxa"/>
            <w:shd w:val="clear"/>
            <w:vAlign w:val="center"/>
          </w:tcPr>
          <w:p w14:paraId="7A1D5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/>
            <w:vAlign w:val="center"/>
          </w:tcPr>
          <w:p w14:paraId="259A1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核心侧光模块</w:t>
            </w:r>
          </w:p>
        </w:tc>
        <w:tc>
          <w:tcPr>
            <w:tcW w:w="5973" w:type="dxa"/>
            <w:shd w:val="clear"/>
            <w:vAlign w:val="center"/>
          </w:tcPr>
          <w:p w14:paraId="537457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核心侧SFX万兆彩光模块，单芯，可同时支持8个不同波长（8台接入设备），单模，10KM，LC</w:t>
            </w:r>
          </w:p>
        </w:tc>
        <w:tc>
          <w:tcPr>
            <w:tcW w:w="550" w:type="dxa"/>
            <w:shd w:val="clear"/>
            <w:vAlign w:val="center"/>
          </w:tcPr>
          <w:p w14:paraId="5CF55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576EC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 w14:paraId="6B33B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1020" w:type="dxa"/>
            <w:shd w:val="clear"/>
            <w:vAlign w:val="center"/>
          </w:tcPr>
          <w:p w14:paraId="57D11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07" w:type="dxa"/>
            <w:shd w:val="clear"/>
            <w:vAlign w:val="center"/>
          </w:tcPr>
          <w:p w14:paraId="294B7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接入侧光模块</w:t>
            </w:r>
          </w:p>
        </w:tc>
        <w:tc>
          <w:tcPr>
            <w:tcW w:w="5973" w:type="dxa"/>
            <w:shd w:val="clear"/>
            <w:vAlign w:val="center"/>
          </w:tcPr>
          <w:p w14:paraId="783798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接入侧一组高功率万兆彩光模块，包含8个不同波长光模块，单模，10KM，LC，双上行情况下使用</w:t>
            </w:r>
          </w:p>
        </w:tc>
        <w:tc>
          <w:tcPr>
            <w:tcW w:w="550" w:type="dxa"/>
            <w:shd w:val="clear"/>
            <w:vAlign w:val="center"/>
          </w:tcPr>
          <w:p w14:paraId="44DE3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63FB9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 w14:paraId="46CB5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4" w:hRule="atLeast"/>
        </w:trPr>
        <w:tc>
          <w:tcPr>
            <w:tcW w:w="1020" w:type="dxa"/>
            <w:shd w:val="clear"/>
            <w:vAlign w:val="center"/>
          </w:tcPr>
          <w:p w14:paraId="33F7C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07" w:type="dxa"/>
            <w:shd w:val="clear"/>
            <w:vAlign w:val="center"/>
          </w:tcPr>
          <w:p w14:paraId="2F984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核心交换机</w:t>
            </w:r>
          </w:p>
        </w:tc>
        <w:tc>
          <w:tcPr>
            <w:tcW w:w="5973" w:type="dxa"/>
            <w:shd w:val="clear"/>
            <w:vAlign w:val="center"/>
          </w:tcPr>
          <w:p w14:paraId="36FE8A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4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交换容量≥1.36Tbps，包转发率≥460Mpps，支持千兆SFP光≥48个，万兆SFP+≥4个，支持业务扩展插槽数≥1（扩展支持8个SFP+端口或4个40GE QSFP+端口），</w:t>
            </w:r>
            <w:r>
              <w:rPr>
                <w:rStyle w:val="5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配置≥1根10G高速线缆；支持并配置可插拔双电源，虚拟化线缆≥1；配置标准USB接口，支持U盘快速开局；支持MAC地址规格≥32K，ARP表项规格≥20000；支持Super VLAN、支持Voice VLAN、支持组播VLAN；支持静态路由、RIP v1/v2、OSPF、BGP、ISIS、RIPng、OSPFv3、ISISv6、BGP4+；支持Ipv4路由FIB表≥8K，Ipv6路由FIB表≥4K；支持对端口接收报文速率和发送报文速率进行限制，支持SP、WRR、SP+WRR等队列调度算法；支持以太网环网保护协议ERPS，故障倒换时间小于50ms；支持纵向虚拟化，将原来“核心/汇聚+接入交换机+AP”的网络架构，虚拟化为一台设备进行管理，实现接入交换机和无线AP的即插即用；(含汇聚外框及板卡）</w:t>
            </w:r>
          </w:p>
        </w:tc>
        <w:tc>
          <w:tcPr>
            <w:tcW w:w="550" w:type="dxa"/>
            <w:shd w:val="clear"/>
            <w:vAlign w:val="center"/>
          </w:tcPr>
          <w:p w14:paraId="06F9E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0D04F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3847D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9" w:hRule="atLeast"/>
        </w:trPr>
        <w:tc>
          <w:tcPr>
            <w:tcW w:w="1020" w:type="dxa"/>
            <w:shd w:val="clear"/>
            <w:vAlign w:val="center"/>
          </w:tcPr>
          <w:p w14:paraId="02F67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007" w:type="dxa"/>
            <w:shd w:val="clear"/>
            <w:vAlign w:val="center"/>
          </w:tcPr>
          <w:p w14:paraId="384C1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上网行为管理</w:t>
            </w:r>
          </w:p>
        </w:tc>
        <w:tc>
          <w:tcPr>
            <w:tcW w:w="5973" w:type="dxa"/>
            <w:shd w:val="clear"/>
            <w:vAlign w:val="center"/>
          </w:tcPr>
          <w:p w14:paraId="0EDA2E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非X86架构，采用模块化结构设计，主机网络吞吐量≥8.5Gbps，应用性能≥500Mbps，最大并发连接数≥70万，新建连接数≥3.5万；支持并实际配置1对硬件Bypass模块；10M/100M/1000M自适应电接口数量≥12，千兆光接口数量≥12；千兆接口总数≥24；支持路由模式、透明（网桥）模式、混合模式、旁路模式；旁路部署支持多个物理接口，部署模式切换无需重启设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支持静态路由、策略路由、动态路由、ISP路由；策略路由支持七元组策略；动态路由支持RIP、OSPF等；支持基于负载链路进行dns-dnat机制，支持选择禁用dns-dnat功能或禁用负载链路出接口；支持根据标签选择应用，支持根据标签选择一类应用做控制内置URL分类库，支持55个URL分类，URL库在2000W条以上，并且可在线升级；实际配置2T硬盘，冗余电源，1对bypass，配置三年特征库升级服务</w:t>
            </w:r>
          </w:p>
        </w:tc>
        <w:tc>
          <w:tcPr>
            <w:tcW w:w="550" w:type="dxa"/>
            <w:shd w:val="clear"/>
            <w:vAlign w:val="center"/>
          </w:tcPr>
          <w:p w14:paraId="5DC1F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2CD17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18C1B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1020" w:type="dxa"/>
            <w:shd w:val="clear"/>
            <w:vAlign w:val="center"/>
          </w:tcPr>
          <w:p w14:paraId="4733C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007" w:type="dxa"/>
            <w:shd w:val="clear"/>
            <w:vAlign w:val="center"/>
          </w:tcPr>
          <w:p w14:paraId="09559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防火墙</w:t>
            </w:r>
          </w:p>
        </w:tc>
        <w:tc>
          <w:tcPr>
            <w:tcW w:w="5973" w:type="dxa"/>
            <w:shd w:val="clear"/>
            <w:vAlign w:val="center"/>
          </w:tcPr>
          <w:p w14:paraId="42FFA2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6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防火墙作为网络安全的第一道防线，应选择具有高性能、高可靠性和丰富安全功能的设备。</w:t>
            </w:r>
            <w:r>
              <w:rPr>
                <w:rStyle w:val="4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4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千兆Combo接口≥8，万兆光口≥2，千兆WAN口≥2，USB接口≥2；设备1U高度，SSL VPN并发数实配100可扩展1000，IPSec VPN隧道≥4000，虚拟防火墙数量≥100，吞吐量≥2.5Gbps，最大并发连接数≥300万，每秒新建连接数≥8万，IPS吞吐量≥1.8Gbps，SSL_VPN吞吐量≥300Mbps；可以在防火墙不断电的情况下，对风扇模块进行更换；支持冗余电源，支持电源热插拔；支持一条安全策略中同时配置ipv4和ipv6地址；支持静态路由、策略路由、RIP、OSPF、BGP、ISIS等路由协议；支持URL识别能力和URL地址识别库，云端URL识别库≥1.2亿；支持每IP最大连接数限制，支持全面NAT功能，支持流探针功能，对网络中的流量进行采集；支持HTTP、HTTPS、DNS、SIP等应用层Flood攻击，支持流量自学习功能，可设置自学习时间，并自动生成DDoS防范策略；支持NAT地址复用技术，可实现单个公网IP地址的无限制端口转换；支持与沙箱联动，支持BFD链路检测，支持BFD与VRRP联动实现双机快速切换，支持BFD与OSPF联动实现双机快速切换；本次单台配置240G硬盘≥1，4个万兆多模光模块，双电源冗余，配置IPS、AV、URL </w:t>
            </w:r>
          </w:p>
        </w:tc>
        <w:tc>
          <w:tcPr>
            <w:tcW w:w="550" w:type="dxa"/>
            <w:shd w:val="clear"/>
            <w:vAlign w:val="center"/>
          </w:tcPr>
          <w:p w14:paraId="4DB73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2894C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75F2A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6BFD7E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设备网</w:t>
            </w:r>
          </w:p>
        </w:tc>
      </w:tr>
      <w:tr w14:paraId="45DA5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1020" w:type="dxa"/>
            <w:shd w:val="clear"/>
            <w:vAlign w:val="center"/>
          </w:tcPr>
          <w:p w14:paraId="05B3D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/>
            <w:vAlign w:val="center"/>
          </w:tcPr>
          <w:p w14:paraId="074E7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24口接入交换机</w:t>
            </w:r>
          </w:p>
        </w:tc>
        <w:tc>
          <w:tcPr>
            <w:tcW w:w="5973" w:type="dxa"/>
            <w:shd w:val="clear"/>
            <w:vAlign w:val="top"/>
          </w:tcPr>
          <w:p w14:paraId="111914B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交换容量≥336Gbps，包转发率≥51Mpps；千兆电口≥24个，千兆光口≥4个；支持RIP、RIPng等路由协议，支持MAC地址容量≥16K，支持ARP表项≥4K；支持SFlow功能，支持纵向虚拟化，作为纵向子节点零配置即插即用；支持以太网环网保护协议ERPS，故障倒换时间小于50ms；支持本地管理和云盒两种方式，通过云管理平台对交换机进行云端配置、监控、巡检等；支持10KV业务端口防雷能力</w:t>
            </w:r>
          </w:p>
        </w:tc>
        <w:tc>
          <w:tcPr>
            <w:tcW w:w="550" w:type="dxa"/>
            <w:shd w:val="clear"/>
            <w:vAlign w:val="center"/>
          </w:tcPr>
          <w:p w14:paraId="278D4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38F29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36512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/>
            <w:vAlign w:val="center"/>
          </w:tcPr>
          <w:p w14:paraId="727B5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/>
            <w:vAlign w:val="center"/>
          </w:tcPr>
          <w:p w14:paraId="7DD4D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24口POE交换机</w:t>
            </w:r>
          </w:p>
        </w:tc>
        <w:tc>
          <w:tcPr>
            <w:tcW w:w="5973" w:type="dxa"/>
            <w:shd w:val="clear"/>
            <w:vAlign w:val="top"/>
          </w:tcPr>
          <w:p w14:paraId="1010010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6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确保POE输出功率足够，以支持所有需要供电的网络设备（如IP摄像头、无线AP等）。</w:t>
            </w:r>
            <w:r>
              <w:rPr>
                <w:rStyle w:val="6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6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注意POE供电的稳定性和可靠性，确保在交换机重启时不会中断对下挂PD设备的供电。</w:t>
            </w:r>
            <w:r>
              <w:rPr>
                <w:rStyle w:val="6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4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交换容量≥336Gbps，包转发率≥51Mpps；千兆电口≥24个，千兆光口≥4个；支持802.3at POE+功能，支持快速POE功能，整机POE输出功率≥380W，交换机重启时对下挂PD设备供电不会中断，实现POE供电零中断；支持RIP、RIPng等路由协议；支持MAC地址容量≥16K，支持ARP表项≥4K；支持sFlow功能，支持纵向虚拟化，作为纵向子节点零配置即插即用；支持以太网环网保护协议ERPS，故障倒换时间小于50ms；支持本地管理和云盒两种方式，通过云管理平台对交换机进行云端配置、监控、巡检等；支持10KV业务端口防雷能力</w:t>
            </w:r>
          </w:p>
        </w:tc>
        <w:tc>
          <w:tcPr>
            <w:tcW w:w="550" w:type="dxa"/>
            <w:shd w:val="clear"/>
            <w:vAlign w:val="center"/>
          </w:tcPr>
          <w:p w14:paraId="4BEA2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16300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</w:tr>
      <w:tr w14:paraId="6D07C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6" w:hRule="atLeast"/>
        </w:trPr>
        <w:tc>
          <w:tcPr>
            <w:tcW w:w="1020" w:type="dxa"/>
            <w:shd w:val="clear"/>
            <w:vAlign w:val="center"/>
          </w:tcPr>
          <w:p w14:paraId="5FEBD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/>
            <w:vAlign w:val="center"/>
          </w:tcPr>
          <w:p w14:paraId="34BBD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8口POE交换机</w:t>
            </w:r>
          </w:p>
        </w:tc>
        <w:tc>
          <w:tcPr>
            <w:tcW w:w="5973" w:type="dxa"/>
            <w:shd w:val="clear"/>
            <w:vAlign w:val="center"/>
          </w:tcPr>
          <w:p w14:paraId="6F9D5F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6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确保POE输出功率足够，以支持所有需要供电的网络设备（如IP摄像头、无线AP等）。</w:t>
            </w:r>
            <w:r>
              <w:rPr>
                <w:rStyle w:val="6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6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注意POE供电的稳定性和可靠性，确保在交换机重启时不会中断对下挂PD设备的供电。</w:t>
            </w:r>
            <w:r>
              <w:rPr>
                <w:rStyle w:val="6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4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 交换容量≥336Gbps, 包转发率≥100Mpps，配置千兆以太网POE电口≥8个，千兆光端口≥4个，；</w:t>
            </w:r>
            <w:r>
              <w:rPr>
                <w:rStyle w:val="4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4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 可用POE功率≥120W，；</w:t>
            </w:r>
          </w:p>
        </w:tc>
        <w:tc>
          <w:tcPr>
            <w:tcW w:w="550" w:type="dxa"/>
            <w:shd w:val="clear"/>
            <w:vAlign w:val="center"/>
          </w:tcPr>
          <w:p w14:paraId="6949C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64E21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 w14:paraId="178FE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</w:trPr>
        <w:tc>
          <w:tcPr>
            <w:tcW w:w="1020" w:type="dxa"/>
            <w:shd w:val="clear"/>
            <w:vAlign w:val="center"/>
          </w:tcPr>
          <w:p w14:paraId="2A1C4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/>
            <w:vAlign w:val="center"/>
          </w:tcPr>
          <w:p w14:paraId="72143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8口接入交换机</w:t>
            </w:r>
          </w:p>
        </w:tc>
        <w:tc>
          <w:tcPr>
            <w:tcW w:w="5973" w:type="dxa"/>
            <w:shd w:val="clear"/>
            <w:vAlign w:val="center"/>
          </w:tcPr>
          <w:p w14:paraId="73C0B4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 交换容量≥336Gbps, 包转发率≥100Mpps，配置千兆以太网电口≥8个，千兆光端口≥4个，；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 支持PIM DM/SM/SSM，支持静态路由、RIP、RIPng、OSPF、OSPFv3，</w:t>
            </w:r>
          </w:p>
        </w:tc>
        <w:tc>
          <w:tcPr>
            <w:tcW w:w="550" w:type="dxa"/>
            <w:shd w:val="clear"/>
            <w:vAlign w:val="center"/>
          </w:tcPr>
          <w:p w14:paraId="735DA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13FF8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333BB2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</w:trPr>
        <w:tc>
          <w:tcPr>
            <w:tcW w:w="1020" w:type="dxa"/>
            <w:shd w:val="clear"/>
            <w:vAlign w:val="center"/>
          </w:tcPr>
          <w:p w14:paraId="7164A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07" w:type="dxa"/>
            <w:shd w:val="clear"/>
            <w:vAlign w:val="center"/>
          </w:tcPr>
          <w:p w14:paraId="4EA54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24口服务器交换机</w:t>
            </w:r>
          </w:p>
        </w:tc>
        <w:tc>
          <w:tcPr>
            <w:tcW w:w="5973" w:type="dxa"/>
            <w:shd w:val="clear"/>
            <w:vAlign w:val="center"/>
          </w:tcPr>
          <w:p w14:paraId="5C16A9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交换容量≥330Gbps，包转发率≥105Mpps；千兆电口≥24个,万兆光口≥4个（满配多模光模块）；支持RIP、RIPng等路由协议；支持MAC地址容量≥16K，支持ARP表项≥4K；支持sFlow功能，支持纵向虚拟化，作为纵向子节点零配置即插即用；支持以太网环网保护协议ERPS，故障倒换时间小于50ms；支持本地管理和云盒两种方式，通过云管理平台对交换机进行云端配置、监控、巡检等；支持10KV业务端口防雷能力</w:t>
            </w:r>
          </w:p>
        </w:tc>
        <w:tc>
          <w:tcPr>
            <w:tcW w:w="550" w:type="dxa"/>
            <w:shd w:val="clear"/>
            <w:vAlign w:val="center"/>
          </w:tcPr>
          <w:p w14:paraId="693EB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1ED8D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038062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1020" w:type="dxa"/>
            <w:shd w:val="clear"/>
            <w:vAlign w:val="center"/>
          </w:tcPr>
          <w:p w14:paraId="28DE8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07" w:type="dxa"/>
            <w:shd w:val="clear"/>
            <w:vAlign w:val="center"/>
          </w:tcPr>
          <w:p w14:paraId="77A85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千兆光模块</w:t>
            </w:r>
          </w:p>
        </w:tc>
        <w:tc>
          <w:tcPr>
            <w:tcW w:w="5973" w:type="dxa"/>
            <w:shd w:val="clear"/>
            <w:vAlign w:val="center"/>
          </w:tcPr>
          <w:p w14:paraId="3FCA55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光模块-eSFP-GE-单模模块(1310nm,10km,LC)</w:t>
            </w:r>
          </w:p>
        </w:tc>
        <w:tc>
          <w:tcPr>
            <w:tcW w:w="550" w:type="dxa"/>
            <w:shd w:val="clear"/>
            <w:vAlign w:val="center"/>
          </w:tcPr>
          <w:p w14:paraId="4B4B8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vAlign w:val="center"/>
          </w:tcPr>
          <w:p w14:paraId="13E4C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</w:tr>
      <w:tr w14:paraId="4468E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1020" w:type="dxa"/>
            <w:shd w:val="clear"/>
            <w:noWrap/>
            <w:vAlign w:val="center"/>
          </w:tcPr>
          <w:p w14:paraId="61B41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007" w:type="dxa"/>
            <w:shd w:val="clear"/>
            <w:vAlign w:val="center"/>
          </w:tcPr>
          <w:p w14:paraId="3ADC1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堆叠线缆</w:t>
            </w:r>
          </w:p>
        </w:tc>
        <w:tc>
          <w:tcPr>
            <w:tcW w:w="5973" w:type="dxa"/>
            <w:shd w:val="clear"/>
            <w:vAlign w:val="center"/>
          </w:tcPr>
          <w:p w14:paraId="712CCF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SFP+-10G-高速电缆-1m</w:t>
            </w:r>
          </w:p>
        </w:tc>
        <w:tc>
          <w:tcPr>
            <w:tcW w:w="550" w:type="dxa"/>
            <w:shd w:val="clear"/>
            <w:vAlign w:val="center"/>
          </w:tcPr>
          <w:p w14:paraId="41B36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</w:t>
            </w:r>
          </w:p>
        </w:tc>
        <w:tc>
          <w:tcPr>
            <w:tcW w:w="916" w:type="dxa"/>
            <w:shd w:val="clear"/>
            <w:vAlign w:val="center"/>
          </w:tcPr>
          <w:p w14:paraId="2578B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</w:tr>
      <w:tr w14:paraId="27163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/>
            <w:vAlign w:val="center"/>
          </w:tcPr>
          <w:p w14:paraId="50717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007" w:type="dxa"/>
            <w:shd w:val="clear"/>
            <w:vAlign w:val="center"/>
          </w:tcPr>
          <w:p w14:paraId="7D8B7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核心交换机</w:t>
            </w:r>
          </w:p>
        </w:tc>
        <w:tc>
          <w:tcPr>
            <w:tcW w:w="5973" w:type="dxa"/>
            <w:shd w:val="clear"/>
            <w:vAlign w:val="center"/>
          </w:tcPr>
          <w:p w14:paraId="482DF4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交换容量≥1.36Tbps，包转发率≥460Mpps，支持千兆SFP光≥48个，万兆SFP+≥4个，支持业务扩展插槽数≥1（扩展支持8个SFP+端口或4个40GE QSFP+端口）；支持并配置可插拔双电源；配置标准USB接口，支持U盘快速开局；支持MAC地址规格≥32K，ARP表项规格≥20000；支持Super VLAN、支持Voice VLAN、支持组播VLAN；支持静态路由、RIP v1/v2、OSPF、BGP、ISIS、RIPng、OSPFv3、ISISv6、BGP4+；支持Ipv4路由FIB表≥8K，Ipv6路由FIB表≥4K；支持对端口接收报文速率和发送报文速率进行限制，支持SP、WRR、SP+WRR等队列调度算法；支持以太网环网保护协议ERPS，故障倒换时间小于50ms；支持纵向虚拟化，将原来“核心/汇聚+接入交换机+AP”的网络架构，虚拟化为一台设备进行管理，实现接入交换机和无线AP的即插即用</w:t>
            </w:r>
          </w:p>
        </w:tc>
        <w:tc>
          <w:tcPr>
            <w:tcW w:w="550" w:type="dxa"/>
            <w:shd w:val="clear"/>
            <w:vAlign w:val="center"/>
          </w:tcPr>
          <w:p w14:paraId="590C8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06F0D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1E39F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578FC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四、校园安保系统</w:t>
            </w:r>
          </w:p>
        </w:tc>
      </w:tr>
      <w:tr w14:paraId="7D716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20" w:type="dxa"/>
            <w:shd w:val="clear"/>
            <w:noWrap/>
            <w:vAlign w:val="center"/>
          </w:tcPr>
          <w:p w14:paraId="04A18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732F7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1A0F7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主要技术参数指标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1524A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7A1E5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</w:tr>
      <w:tr w14:paraId="1A328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1020" w:type="dxa"/>
            <w:shd w:val="clear"/>
            <w:noWrap/>
            <w:vAlign w:val="center"/>
          </w:tcPr>
          <w:p w14:paraId="0AB3F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15270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彩色半球摄像机</w:t>
            </w:r>
          </w:p>
        </w:tc>
        <w:tc>
          <w:tcPr>
            <w:tcW w:w="5973" w:type="dxa"/>
            <w:shd w:val="clear"/>
            <w:vAlign w:val="center"/>
          </w:tcPr>
          <w:p w14:paraId="46173D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采用高性能400万像素1/3英寸CMOS图像传感器；最大可输出400万(2560×1440)@25fps；支持H.265编码，压缩比高，超低码流；内置高效红外补光灯，最大红外监控距离50米；支持ROI，SMART H.264+/H.265+，灵活编码，适用不同带宽和存储环境；支持数字宽动态，3D降噪，强光抑制，背光补偿，数字水印，适用不同监控环境；支持多种异常检测：动态检测，视频遮挡，网络断开，IP冲突，音频异常侦测，非法访问；内置MIC；支持DC12V供电方式；支持IP67防护等级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00B7F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6386A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149</w:t>
            </w:r>
          </w:p>
        </w:tc>
      </w:tr>
      <w:tr w14:paraId="2256E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020" w:type="dxa"/>
            <w:shd w:val="clear"/>
            <w:noWrap/>
            <w:vAlign w:val="center"/>
          </w:tcPr>
          <w:p w14:paraId="627E8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5DB72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彩色快球摄像机</w:t>
            </w:r>
          </w:p>
        </w:tc>
        <w:tc>
          <w:tcPr>
            <w:tcW w:w="5973" w:type="dxa"/>
            <w:shd w:val="clear"/>
            <w:vAlign w:val="center"/>
          </w:tcPr>
          <w:p w14:paraId="747106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内置GPU芯片，支持深度学习算法，有效提升检测准确率；全景支持AR标签；支持视频结构化功能：支持机动车抓拍、机动车属性提取，支持非机动车抓拍、非机动车属性提取，支持人体抓拍、人体属性提取，支持人脸抓拍、人脸属性提取；支持人脸检测；支持人脸优选抓拍；支持人脸增强；支持人脸属性提取；支持人脸识别 （前端支持导入1万张人脸库；支持绊线入侵、区域入侵、穿越围栏、徘徊、物品遗留、物品搬移、快速移动、停车、人员聚集检测；支持人车分类报警；支持联动跟踪；设备具备全景、细节两个通道且都支持远程转动调节位置，灵活布控；细节相机支持40倍光学变倍，16倍数字变倍；全景采用双400万像素1/1.8英寸CMOS 传感器；细节采用800万像素1/1.8英寸CMOS 传感器；全景：彩色：0.001Lux@F1.0，黑白：0.0001Lux@F1.0，0Lux（白光灯开启）细节：彩色：0.005Lux@F1.4黑白：0.0005Lux@F1.4 0Lux（红外灯开启）；支持手动雨刷功能；支持光纤接口；支持GPS定位功能，精确显示球机经纬度信息；支持G-sensor功能，实时显示球机方位指向信息；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7B90B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06016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 w14:paraId="7AF7AB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atLeast"/>
        </w:trPr>
        <w:tc>
          <w:tcPr>
            <w:tcW w:w="1020" w:type="dxa"/>
            <w:shd w:val="clear"/>
            <w:noWrap/>
            <w:vAlign w:val="center"/>
          </w:tcPr>
          <w:p w14:paraId="6827D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51CCD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彩色枪式摄像机</w:t>
            </w:r>
          </w:p>
        </w:tc>
        <w:tc>
          <w:tcPr>
            <w:tcW w:w="5973" w:type="dxa"/>
            <w:shd w:val="clear"/>
            <w:vAlign w:val="center"/>
          </w:tcPr>
          <w:p w14:paraId="40355E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采用高性能400万像素1/3英寸CMOS图像传感器；高最大可输出400万(2560×1440)@25fps；支持H.265编码，压缩比高，超低码流；内置高效红外补光灯，最大红外监控距离50米；支持ROI，SMART H.264+/H.265+，灵活编码，适用不同带宽和存储环境；支持数字宽动态，3D降噪，强光抑制，背光补偿，数字水印，适用不同监控环境；支持多种异常检测：动态检测，视频遮挡，网络断开，IP冲突，音频异常侦测，非法访问；内置MIC；支持DC12V供电方式；支持IP67防护等级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2626C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1D133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56</w:t>
            </w:r>
          </w:p>
        </w:tc>
      </w:tr>
      <w:tr w14:paraId="1AACD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/>
            <w:noWrap/>
            <w:vAlign w:val="center"/>
          </w:tcPr>
          <w:p w14:paraId="32252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3C17E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室外枪式摄像机</w:t>
            </w:r>
          </w:p>
        </w:tc>
        <w:tc>
          <w:tcPr>
            <w:tcW w:w="5973" w:type="dxa"/>
            <w:shd w:val="clear"/>
            <w:vAlign w:val="center"/>
          </w:tcPr>
          <w:p w14:paraId="7973F0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采用高性能400万像素1/3英寸CMOS图像传感器；高最大可输出400万(2560×1440)@25fps；支持H.265编码，压缩比高，超低码流；内置高效红外补光灯，最大红外监控距离50米；支持ROI，SMART H.264+/H.265+，灵活编码，适用不同带宽和存储环境；支持数字宽动态，3D降噪，强光抑制，背光补偿，数字水印，适用不同监控环境；支持多种异常检测：动态检测，视频遮挡，网络断开，IP冲突，音频异常侦测，非法访问；内置MIC；支持DC12V供电方式；支持IP67防护等级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4ABD2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721FD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</w:tr>
      <w:tr w14:paraId="024CC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1020" w:type="dxa"/>
            <w:shd w:val="clear"/>
            <w:noWrap/>
            <w:vAlign w:val="center"/>
          </w:tcPr>
          <w:p w14:paraId="44AAA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507F1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电梯专用摄像机</w:t>
            </w:r>
          </w:p>
        </w:tc>
        <w:tc>
          <w:tcPr>
            <w:tcW w:w="5973" w:type="dxa"/>
            <w:shd w:val="clear"/>
            <w:vAlign w:val="center"/>
          </w:tcPr>
          <w:p w14:paraId="6195EE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支持电瓶车入梯检测算法，可实现电瓶车入梯行为的检测及报警；内置ToF传感器，可对画面中人为手、雨伞等恶意遮挡相机行为进行报警；采用星光级低照度400万像素1/2.9英寸CMOS图像传感器；最大可输出400万( 2688 × 1520 )@25/30fps；支持报警1进1出（报警输出为干式报警，支持常开/常闭），485，最大支持256G Micro SD卡，内置MIC，内置扬声器；支持DC12V/PoE供电方式，12V电源返送，最大电流165mA，峰值电流700mA，用于楼显传感器供电；出厂自带楼层显示传感器，可对接设备，显示电梯所在楼层和运行速度参数（传感器通过光电感应原理实现楼层计数，仅适用每层有遮光板的电梯结构）；支持电瓶车禁止入梯楼层可设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05949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68F21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00EB9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4" w:hRule="atLeast"/>
        </w:trPr>
        <w:tc>
          <w:tcPr>
            <w:tcW w:w="1020" w:type="dxa"/>
            <w:shd w:val="clear"/>
            <w:vAlign w:val="center"/>
          </w:tcPr>
          <w:p w14:paraId="0CDDD2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07" w:type="dxa"/>
            <w:shd w:val="clear"/>
            <w:noWrap/>
            <w:vAlign w:val="center"/>
          </w:tcPr>
          <w:p w14:paraId="17836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电梯无线网桥</w:t>
            </w:r>
          </w:p>
        </w:tc>
        <w:tc>
          <w:tcPr>
            <w:tcW w:w="5973" w:type="dxa"/>
            <w:shd w:val="clear"/>
            <w:vAlign w:val="center"/>
          </w:tcPr>
          <w:p w14:paraId="38F7F3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电梯专用200米无线网桥；设备业务端口（设备本体无DC电源端口）：1×WAN口:100Mbps RJ-45(非标24V PoE IN)、1×LAN口:100Mbps RJ-45；外置PoE电源模块端口参数：1×LAN口:100Mbps RJ-45(非标24V PoE OUT)、1×LAN口:100Mbps RJ-45、DC IN:12 V；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支持数码显示屏，可显示工作模式和信道等信息，不使用电脑也可轻松调试；无线标准：IEEE 802.11 b/g/n；</w:t>
            </w:r>
          </w:p>
        </w:tc>
        <w:tc>
          <w:tcPr>
            <w:tcW w:w="550" w:type="dxa"/>
            <w:shd w:val="clear"/>
            <w:vAlign w:val="center"/>
          </w:tcPr>
          <w:p w14:paraId="29A95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7C4B7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01DD1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589CD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699BE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摄像机支架</w:t>
            </w:r>
          </w:p>
        </w:tc>
        <w:tc>
          <w:tcPr>
            <w:tcW w:w="5973" w:type="dxa"/>
            <w:shd w:val="clear"/>
            <w:vAlign w:val="center"/>
          </w:tcPr>
          <w:p w14:paraId="20BE42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铝合金支架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423D2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70C89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83</w:t>
            </w:r>
          </w:p>
        </w:tc>
      </w:tr>
      <w:tr w14:paraId="18D80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6" w:hRule="atLeast"/>
        </w:trPr>
        <w:tc>
          <w:tcPr>
            <w:tcW w:w="1020" w:type="dxa"/>
            <w:shd w:val="clear"/>
            <w:noWrap/>
            <w:vAlign w:val="center"/>
          </w:tcPr>
          <w:p w14:paraId="08678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721F2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50“寸液晶监视拼接屏</w:t>
            </w:r>
          </w:p>
        </w:tc>
        <w:tc>
          <w:tcPr>
            <w:tcW w:w="5973" w:type="dxa"/>
            <w:shd w:val="clear"/>
            <w:vAlign w:val="center"/>
          </w:tcPr>
          <w:p w14:paraId="36DBA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产品尺寸：50英寸；双边拼缝：3.5mm；分辨率：1920*1080；亮度：500cd/m2；输入接口：VGA(D-Sub)*1、CVBS(BNC)*2、DVI-D*1、HDMI*1、RS232(RJ45)*1、USB（升级和多媒体）*1；输出接口：CVBS(BNC)*2、RS232(RJ45)*1；附件：含配套拼接屏框架及底座、DHMI高清线、插板等。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164CA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21F4C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 w14:paraId="51888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5" w:hRule="atLeast"/>
        </w:trPr>
        <w:tc>
          <w:tcPr>
            <w:tcW w:w="1020" w:type="dxa"/>
            <w:shd w:val="clear"/>
            <w:noWrap/>
            <w:vAlign w:val="center"/>
          </w:tcPr>
          <w:p w14:paraId="04850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007" w:type="dxa"/>
            <w:shd w:val="clear"/>
            <w:vAlign w:val="center"/>
          </w:tcPr>
          <w:p w14:paraId="3DA50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网络控制键盘</w:t>
            </w:r>
          </w:p>
        </w:tc>
        <w:tc>
          <w:tcPr>
            <w:tcW w:w="5973" w:type="dxa"/>
            <w:shd w:val="clear"/>
            <w:vAlign w:val="center"/>
          </w:tcPr>
          <w:p w14:paraId="177571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10.1英寸电容触摸屏，分辨率1280*800；支持H.265、H.264、H264H、H264B、MJPEG、MPEG4、SVAC、SmartH.264 、非标码流等；最大16画面分割；支持在触屏观看图像或通过HDMI将图像投到屏幕上；16路200W(1080p)@30fps（4096Kb/s）；支持最大2万路设备控制；支持支持抓图、录像功能，文件保存至U盘；USB2.0和USB3.0各2个；4路报警输入，高低电平可调；4路报警输出，3路继电器，1路12V_1A可控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0112F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59845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79F21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1020" w:type="dxa"/>
            <w:shd w:val="clear"/>
            <w:noWrap/>
            <w:vAlign w:val="center"/>
          </w:tcPr>
          <w:p w14:paraId="4E0F5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12DC5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8路解码器</w:t>
            </w:r>
          </w:p>
        </w:tc>
        <w:tc>
          <w:tcPr>
            <w:tcW w:w="5973" w:type="dxa"/>
            <w:shd w:val="clear"/>
            <w:vAlign w:val="center"/>
          </w:tcPr>
          <w:p w14:paraId="403524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视频解码格式：H.264，H.265，Smart264，Smart265，MJPEG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解码分辨率：最高3200W像素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视频解码通道：160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视频解码能力：H.264/H.265：支持5路3200 W，或5路2400 W，或10路1200 W，或20路800 W，或25路600W，或40路400 W，或80路1080P，或160路720P及以下分辨率实时解码（每4个输出口一组，共享解码能力）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单口画面分割数：1,2,4,6,8,9,12,16,25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场景数量：64视频输出接口类型：10路HDMI 1.4，支持4K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视频输入分辨率：3840 × 2160@30 Hz,1920 × 1080@50 Hz,1920 × 1080@60 Hz, 1280 × 720@50/60 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视频输入接口：2路HDMI 1.4，最大支持4K（仅奇数口）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音频输入接口：2路HDMI内嵌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音频输出接口：8路HDMI内嵌或DB15转BNC独立音频输出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功耗：＜110 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机箱接口：RJ45 10M/100 M/1000 Mbps 自适应以太网接口*2； 光口 100base-FX/1000base-X*2， 支持光电自适应；报警输入*8；报警输出*8；232接口 *1；485接口*1；USB 2.0接口*2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53540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2ED08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05887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/>
            <w:noWrap/>
            <w:vAlign w:val="center"/>
          </w:tcPr>
          <w:p w14:paraId="1B3ED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3054B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输出设备</w:t>
            </w:r>
          </w:p>
        </w:tc>
        <w:tc>
          <w:tcPr>
            <w:tcW w:w="5973" w:type="dxa"/>
            <w:shd w:val="clear"/>
            <w:vAlign w:val="center"/>
          </w:tcPr>
          <w:p w14:paraId="18BC6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产品类型：数码复合机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A3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颜色类型：黑白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涵盖功能：复印/打印/扫描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速度类型：中速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最大原稿尺寸：A3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内存容量：2GB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硬盘容量：160GB硬盘（选购），SD卡8GB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标配纸盒：2x500页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供纸容量：手送纸盒：100页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最大：2100页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介质重量：纸盒：56-105g/m2，手送纸盒：56-200g/m2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耗材描述：感光鼓：MX-312CR，墨粉：MX-312CT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双面器：标配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自动输稿器：标配，双面自动输稿器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网络功能：支持有线网络打印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接口类型：USB2.0, 10Base-T/100Base-TX（RJ-45网络接口）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4C3E7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C7AD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3CB05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9" w:hRule="atLeast"/>
        </w:trPr>
        <w:tc>
          <w:tcPr>
            <w:tcW w:w="1020" w:type="dxa"/>
            <w:shd w:val="clear"/>
            <w:noWrap/>
            <w:vAlign w:val="center"/>
          </w:tcPr>
          <w:p w14:paraId="176A3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08BA8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48盘位专业存储</w:t>
            </w:r>
          </w:p>
        </w:tc>
        <w:tc>
          <w:tcPr>
            <w:tcW w:w="5973" w:type="dxa"/>
            <w:shd w:val="clear"/>
            <w:vAlign w:val="center"/>
          </w:tcPr>
          <w:p w14:paraId="5FE5E9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机架式/8U 48盘位/512路（1024Mbps带宽）接入/64位多核处理器/4GB缓存（可扩展至64GB）/2个千兆数据网口/1个千兆管理网口/冗余电源/网络协议：RTSP/ONVIF/PSIA/（GB/T28181）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可接入2T/3T/4T/6T/8T/10T/12T/14T/16T/18T/20T SATA/SAS硬盘；支持NL-SAS 硬盘、HDD硬盘、SSD硬盘、氦气硬盘、空气硬盘；支持 CMR或SMR硬盘；支持硬盘交错/分时启动，节省功耗。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可根据业务需要配置重构速度，支持低速、中速、高速和全速四种重构速度配置，可通过客户端软件显示重构速度；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支持视音频、图片、智能数据流进行混合直存，无须存储服务器和图片服务器的参与，平台服务器宕机时，存储业务正常；支持国际GB/T 28181和Onvif视频流直存模式；支持iSCSI直存功能，前端网络摄像机和设备之间可直接通过iSCSI协议进行块存储；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0E6C9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7101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4C060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1020" w:type="dxa"/>
            <w:shd w:val="clear"/>
            <w:vAlign w:val="center"/>
          </w:tcPr>
          <w:p w14:paraId="32FFA0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07" w:type="dxa"/>
            <w:shd w:val="clear"/>
            <w:vAlign w:val="center"/>
          </w:tcPr>
          <w:p w14:paraId="7E425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人证查询一体机</w:t>
            </w:r>
          </w:p>
        </w:tc>
        <w:tc>
          <w:tcPr>
            <w:tcW w:w="5973" w:type="dxa"/>
            <w:shd w:val="clear"/>
            <w:vAlign w:val="center"/>
          </w:tcPr>
          <w:p w14:paraId="3527D1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采用PC+ABS和金属材质，表面拉丝造型，适用于室内场景；采用高清双屏显示，具备10.1寸电容触摸屏及10.1寸液晶显示屏；采用10.1寸TFT触摸显示屏；采用200万双目摄像头，支持调节摄像头角度，适应不同高度的人群；内置身份证阅读器，可读取居民身份证；支持广告播放功能；</w:t>
            </w:r>
          </w:p>
        </w:tc>
        <w:tc>
          <w:tcPr>
            <w:tcW w:w="550" w:type="dxa"/>
            <w:shd w:val="clear"/>
            <w:vAlign w:val="center"/>
          </w:tcPr>
          <w:p w14:paraId="4D5CE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332FF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501042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020" w:type="dxa"/>
            <w:shd w:val="clear"/>
            <w:vAlign w:val="center"/>
          </w:tcPr>
          <w:p w14:paraId="004EC3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07" w:type="dxa"/>
            <w:shd w:val="clear"/>
            <w:vAlign w:val="center"/>
          </w:tcPr>
          <w:p w14:paraId="3036A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安卓管理机</w:t>
            </w:r>
          </w:p>
        </w:tc>
        <w:tc>
          <w:tcPr>
            <w:tcW w:w="5973" w:type="dxa"/>
            <w:shd w:val="clear"/>
            <w:vAlign w:val="center"/>
          </w:tcPr>
          <w:p w14:paraId="0F9D11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采用10寸全玻璃触摸显示屏，屏幕分辨率1024*600；支持免提和听筒自由切换；可配置楼宇对讲和行业对讲；支持4G，有线两种方式主动注册到管理机，最多接入120台VTA；局域网中，支持IP添加最多接入300台VTA；支持和报警柱、紧急求助终端的双向实时对讲；支持同时预览4路VTA、IPC的画面</w:t>
            </w:r>
          </w:p>
        </w:tc>
        <w:tc>
          <w:tcPr>
            <w:tcW w:w="550" w:type="dxa"/>
            <w:shd w:val="clear"/>
            <w:vAlign w:val="center"/>
          </w:tcPr>
          <w:p w14:paraId="6A3C0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46D5D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68365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8" w:hRule="atLeast"/>
        </w:trPr>
        <w:tc>
          <w:tcPr>
            <w:tcW w:w="1020" w:type="dxa"/>
            <w:shd w:val="clear"/>
            <w:vAlign w:val="center"/>
          </w:tcPr>
          <w:p w14:paraId="64A894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07" w:type="dxa"/>
            <w:shd w:val="clear"/>
            <w:vAlign w:val="center"/>
          </w:tcPr>
          <w:p w14:paraId="79455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5G单兵巡防主机</w:t>
            </w:r>
          </w:p>
        </w:tc>
        <w:tc>
          <w:tcPr>
            <w:tcW w:w="5973" w:type="dxa"/>
            <w:shd w:val="clear"/>
            <w:vAlign w:val="center"/>
          </w:tcPr>
          <w:p w14:paraId="58E9A1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7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2.4GHz 8核处理器，6.3英寸显示屏,分辨率1080*2340，支持120HZ高刷；内部8+256GB；外部存储最大支持256GB TF卡，后摄像头4800W+500W，前摄像头800W，电池容量5500mAh；5G全网通，数字MIC麦克风，智能降噪；前置双喇叭；支持WIFI2.4G&amp;5G和WIFI6，5.1蓝牙，支持GPS+北斗+格洛纳斯定位，双SIM卡+TF（双卡槽，其中一个支持SIM卡与TF卡混插），内置光距感应，加速度，地磁，陀螺仪</w:t>
            </w:r>
          </w:p>
        </w:tc>
        <w:tc>
          <w:tcPr>
            <w:tcW w:w="550" w:type="dxa"/>
            <w:shd w:val="clear"/>
            <w:vAlign w:val="center"/>
          </w:tcPr>
          <w:p w14:paraId="26FDE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21F40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2C0D5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8" w:hRule="atLeast"/>
        </w:trPr>
        <w:tc>
          <w:tcPr>
            <w:tcW w:w="1020" w:type="dxa"/>
            <w:shd w:val="clear"/>
            <w:noWrap/>
            <w:vAlign w:val="center"/>
          </w:tcPr>
          <w:p w14:paraId="106BD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34C1D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8T硬盘</w:t>
            </w:r>
          </w:p>
        </w:tc>
        <w:tc>
          <w:tcPr>
            <w:tcW w:w="5973" w:type="dxa"/>
            <w:shd w:val="clear"/>
            <w:vAlign w:val="center"/>
          </w:tcPr>
          <w:p w14:paraId="2F243D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8TB容量，3.5英寸，SATA3.0接口，7200RPM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空气盘， CMR传统磁记录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传输速率255 MB/s，流畅存储视频有效防止丢帧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MTBF可达2,000,000小时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高级格式（AF）512e扇区技术，保障硬盘扇区4K对齐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满足数据严苛的7*24小时运行可靠性、安全性的需求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396C0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块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37469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</w:tr>
      <w:tr w14:paraId="78CD6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7" w:hRule="atLeast"/>
        </w:trPr>
        <w:tc>
          <w:tcPr>
            <w:tcW w:w="1020" w:type="dxa"/>
            <w:shd w:val="clear"/>
            <w:noWrap/>
            <w:vAlign w:val="center"/>
          </w:tcPr>
          <w:p w14:paraId="3FF56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1E9DE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紧急报警管理机</w:t>
            </w:r>
          </w:p>
        </w:tc>
        <w:tc>
          <w:tcPr>
            <w:tcW w:w="5973" w:type="dxa"/>
            <w:shd w:val="clear"/>
            <w:vAlign w:val="center"/>
          </w:tcPr>
          <w:p w14:paraId="60D9F6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 操作系统：嵌入式操作系统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 屏幕尺寸：10.1英寸720P彩色TFT LCD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 屏幕分辨率：1920*1080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 摄像头参数：200W高清旋转摄像头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 操作方式：触摸屏+机械按键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 通信方式：有线网络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 网络协议：支持TCP/IP、SNMP、SIP、RTSP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 供电方式：DC12V（标配电源适配器）、POE（802.3at）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 设备功耗：≤15W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 支持报警盒（箱/柱）一键报警，紧急管理机接听呼叫并进行对讲和视频预览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32460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237C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19141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2" w:hRule="atLeast"/>
        </w:trPr>
        <w:tc>
          <w:tcPr>
            <w:tcW w:w="1020" w:type="dxa"/>
            <w:shd w:val="clear"/>
            <w:noWrap/>
            <w:vAlign w:val="center"/>
          </w:tcPr>
          <w:p w14:paraId="55908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02742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视频管理平台</w:t>
            </w:r>
          </w:p>
        </w:tc>
        <w:tc>
          <w:tcPr>
            <w:tcW w:w="5973" w:type="dxa"/>
            <w:shd w:val="clear"/>
            <w:vAlign w:val="center"/>
          </w:tcPr>
          <w:p w14:paraId="0C6B69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综合安防管理平台一体机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基础包、视频监控、门禁管理、可视对讲、出入口车辆放行管理、停车场车辆收费管理、园区人员布控、园区人车智能搜索、园区出入人员测温、视频联网、入侵报警、设备网络管理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包含500路视频，100个门禁，2000户可视对讲，1万人员，8车道，320个防区管理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支持电动车进电梯、电瓶车违规停放、人员离岗、暴露垃圾、打包垃圾、垃圾桶满溢等智能监控报警事件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2U标准机架式4盘位一体机，ATX电源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64位多核高性能处理器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支持满配8T硬盘（不支持IoT硬盘）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2个10M/100M/1000Mbps网口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2个USB2.0接口、1个USB2.0接口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报警IO：16路报警输入，4路报警输出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存储能力：32路（仅支持局域网设备接入存储）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解码能力：8×1080P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45AB4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23EC4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170FB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499C6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325EF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输入设备</w:t>
            </w:r>
          </w:p>
        </w:tc>
        <w:tc>
          <w:tcPr>
            <w:tcW w:w="5973" w:type="dxa"/>
            <w:shd w:val="clear"/>
            <w:vAlign w:val="center"/>
          </w:tcPr>
          <w:p w14:paraId="4E5822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I7-13700/16G/1TB固态/无光驱/300W/WIFI/WIN11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78BBB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3203F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0EE6C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3A833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40C4E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室外立杆</w:t>
            </w:r>
          </w:p>
        </w:tc>
        <w:tc>
          <w:tcPr>
            <w:tcW w:w="5973" w:type="dxa"/>
            <w:shd w:val="clear"/>
            <w:vAlign w:val="center"/>
          </w:tcPr>
          <w:p w14:paraId="2A6E68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镀锌立杆3.5米，含预埋件、水泥等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5F5D8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58AF9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</w:tr>
      <w:tr w14:paraId="2724B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29742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阳光厨房</w:t>
            </w:r>
          </w:p>
        </w:tc>
      </w:tr>
      <w:tr w14:paraId="45411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7" w:hRule="atLeast"/>
        </w:trPr>
        <w:tc>
          <w:tcPr>
            <w:tcW w:w="1020" w:type="dxa"/>
            <w:shd w:val="clear"/>
            <w:noWrap/>
            <w:vAlign w:val="center"/>
          </w:tcPr>
          <w:p w14:paraId="4284C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79195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防爆型彩色固定摄像机</w:t>
            </w:r>
          </w:p>
        </w:tc>
        <w:tc>
          <w:tcPr>
            <w:tcW w:w="5973" w:type="dxa"/>
            <w:shd w:val="clear"/>
            <w:vAlign w:val="center"/>
          </w:tcPr>
          <w:p w14:paraId="17732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采用高性能1/2.7英寸CMOS图像传感器，低照度效果好，图像清晰度高；默认输出400万(2688 x 1520)@25fps；支持智能侦测：区域入侵，绊线入侵，快速移动（三项均支持人车分类及精准检测），物品遗留，物品搬移，徘徊检测，人员聚集，停车检测，人脸检测，人数统计；支持睿厨、玩手机检测、垃圾桶未盖检测、老鼠检测功能；支持通过485接入温湿度传感器和电量传感器的超限报警功能；支持报警2进2出，音频1进1出，485，BNC，电源返送，最大支持512G Micro SD卡；支持DC12V/POE供电方式，方便工程安装；支持IP67防护等级，含支架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3A849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28512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</w:tr>
      <w:tr w14:paraId="62C7B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</w:trPr>
        <w:tc>
          <w:tcPr>
            <w:tcW w:w="1020" w:type="dxa"/>
            <w:shd w:val="clear"/>
            <w:noWrap/>
            <w:vAlign w:val="center"/>
          </w:tcPr>
          <w:p w14:paraId="4CB15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2F3CE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49寸液晶屏</w:t>
            </w:r>
          </w:p>
        </w:tc>
        <w:tc>
          <w:tcPr>
            <w:tcW w:w="5973" w:type="dxa"/>
            <w:shd w:val="clear"/>
            <w:vAlign w:val="center"/>
          </w:tcPr>
          <w:p w14:paraId="43214F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面板尺寸：49英寸；亮度：450cd/m²；安装方式：底座、壁挂；信号输出标配：RS232×1、内置喇叭；信号输入标配：DP 1.2a×1、HDMI 2.0×2、VGA×1、USB 多媒体×1、RS232  in×1、Audio in×1；支持的分辨率：3840×2160；附件：含配套底座、DHMI高清线、插板等。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5A8FE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03722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507EB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/>
            <w:noWrap/>
            <w:vAlign w:val="center"/>
          </w:tcPr>
          <w:p w14:paraId="52039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/>
            <w:vAlign w:val="center"/>
          </w:tcPr>
          <w:p w14:paraId="1566C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12路高清解码器</w:t>
            </w:r>
          </w:p>
        </w:tc>
        <w:tc>
          <w:tcPr>
            <w:tcW w:w="5973" w:type="dxa"/>
            <w:shd w:val="clear"/>
            <w:vAlign w:val="center"/>
          </w:tcPr>
          <w:p w14:paraId="15553C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画面分割：单屏支持1/4/6/8/9/16/25/36固定分割；支持M×N自定义分割，M×N≤36；视频压缩标准：H.265;H.264;MJPEG;MPEG4;SVAC;MPEG2；解码能力：整机解码支持6路32MP@25fps（仅H.265支持）/21路12MP@25fps/30路8MP@25fps/42路6MP@25fps/54路5MP@25fps/54路4MP@30fps/84路3MP@25fps/108路1080p@30fps/300路D1@30fps（每4个输出口为一组，各组均分整机性能，组内共享解码能力）；视频输入：1路DP输入口，1路HDMI输入口；视频输出路数：12路HDMI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42A57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34A8F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4D8FC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1020" w:type="dxa"/>
            <w:shd w:val="clear"/>
            <w:noWrap/>
            <w:vAlign w:val="center"/>
          </w:tcPr>
          <w:p w14:paraId="66197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07" w:type="dxa"/>
            <w:shd w:val="clear"/>
            <w:vAlign w:val="center"/>
          </w:tcPr>
          <w:p w14:paraId="44955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16路网络硬盘录像机</w:t>
            </w:r>
          </w:p>
        </w:tc>
        <w:tc>
          <w:tcPr>
            <w:tcW w:w="5973" w:type="dxa"/>
            <w:shd w:val="clear"/>
            <w:vAlign w:val="center"/>
          </w:tcPr>
          <w:p w14:paraId="175B6E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具有1个HDMI接口、1个VGA接口、2个以太网接口、1个RS232接口、1个RS485接口、9个SATA接口、2个USB2.0接口、1个USB3.0接口；具有1路音频输入接口、1路音频输出接口，16个报警输入接口、4个报警输出接口；支持16路网络视频接入，支持256Mbps接入， 256Mbps存储 ，256Mbps转发支持1路后智能人脸检测比对； 10个人脸库，不少于20000张人脸图片；2路后智能周界检测；4路后智能SMD；支持前智能：人脸检测比对， 周界防范， 通用行为分析 ，立体行为分析 ，人群分布， 人数统计， 热度图 ，SMD功能；支持单独对算法模型文件进行升级；用于设备升级的固件包采用AES256加密技术加密；设备后台配置数据、帐户数据和密钥数据均采用AES256加密技术加密存储；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347B6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1C64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28B53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3D24F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3FA2A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8T硬盘</w:t>
            </w:r>
          </w:p>
        </w:tc>
        <w:tc>
          <w:tcPr>
            <w:tcW w:w="5973" w:type="dxa"/>
            <w:shd w:val="clear"/>
            <w:vAlign w:val="center"/>
          </w:tcPr>
          <w:p w14:paraId="74FC4D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单盘容量：8TB；硬盘接口：SATA；转速：7200RPM；缓存：256MB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31B93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块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90BB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</w:tr>
      <w:tr w14:paraId="6FF95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0" w:hRule="atLeast"/>
        </w:trPr>
        <w:tc>
          <w:tcPr>
            <w:tcW w:w="1020" w:type="dxa"/>
            <w:shd w:val="clear"/>
            <w:noWrap/>
            <w:vAlign w:val="center"/>
          </w:tcPr>
          <w:p w14:paraId="61865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39D97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视频安防综合管理平台</w:t>
            </w:r>
          </w:p>
        </w:tc>
        <w:tc>
          <w:tcPr>
            <w:tcW w:w="5973" w:type="dxa"/>
            <w:shd w:val="clear"/>
            <w:vAlign w:val="center"/>
          </w:tcPr>
          <w:p w14:paraId="68E99D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支持系统管理，角色管理、用户管理、组织管理、学校设置、人员管理、设备管理、卡片管理、车辆管理、日志管理；支持视频上墙查看；支持电子地图；支持为报警事件配置联动动作，包括：联动录像、邮件、短信及新增子系统支持的联动动作（视频弹窗、门禁、抓图、云台等）；支持平台上下级联，可查看下级平台的状态和级联网络拓扑结构，可进行数据推送控制；支持系统配置、学校/学期设置、节假日设置；支持访客、消费、巡更、动环、可视对讲、客流等增值业务；支持人脸布控、人脸检测，支持以图搜图、人脸轨迹；支持门禁控制，授权下发等业务；支持停车场场区管理、地图向导、二维码、收缴费等业务，支持车辆进出记录、过车记录等查询；支持设备运维，对设备/通道/服务器进行资源监控，支持视频质量巡检、录像质量巡检；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3024D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5B50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27D876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386ECC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电子巡更</w:t>
            </w:r>
          </w:p>
        </w:tc>
      </w:tr>
      <w:tr w14:paraId="68537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6" w:hRule="atLeast"/>
        </w:trPr>
        <w:tc>
          <w:tcPr>
            <w:tcW w:w="1020" w:type="dxa"/>
            <w:shd w:val="clear"/>
            <w:noWrap/>
            <w:vAlign w:val="center"/>
          </w:tcPr>
          <w:p w14:paraId="5FF34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6A9B3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巡更手机</w:t>
            </w:r>
          </w:p>
        </w:tc>
        <w:tc>
          <w:tcPr>
            <w:tcW w:w="5973" w:type="dxa"/>
            <w:shd w:val="clear"/>
            <w:vAlign w:val="center"/>
          </w:tcPr>
          <w:p w14:paraId="5E6B70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CPU：8核2.0GHz；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内存：4G+64G；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卡槽：3个，TF卡槽、SIM卡槽、一个TF卡SIM卡通用卡槽，TF卡扩展最大支持256GB；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网络：4G全网通；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屏幕尺寸/分辨率：6.2英寸(720*1520)&amp;nbsp;；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后置摄像头：4800W+500W；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前置摄像头：800W；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电池容量：5500mAh，可拆卸电池；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指纹识别：带指纹识别；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Wi-Fi：802.11 a/b/g/n/ac，2.4GHz，5GHz；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蓝牙：支持BT5.0；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NFC：支持；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按键数量：5个，开关机键、PTT对讲键、2个音量键、自定义按键Fn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感应器：指纹、光敏距离传感器、地磁传感器、陀螺仪、加速度传感器；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定位：GPS、北斗、Galileo、GLONASS，定位精度小于等于5m；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喇叭：2个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6A928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1855A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263B3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</w:trPr>
        <w:tc>
          <w:tcPr>
            <w:tcW w:w="1020" w:type="dxa"/>
            <w:shd w:val="clear"/>
            <w:noWrap/>
            <w:vAlign w:val="center"/>
          </w:tcPr>
          <w:p w14:paraId="29799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19CB1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二维码巡更标签</w:t>
            </w:r>
          </w:p>
        </w:tc>
        <w:tc>
          <w:tcPr>
            <w:tcW w:w="5973" w:type="dxa"/>
            <w:shd w:val="clear"/>
            <w:vAlign w:val="center"/>
          </w:tcPr>
          <w:p w14:paraId="429CD4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无源RFID消防巡查专用NFC标签，采用背胶式粘贴设计，支持ISO/IEC 14443A标准协议，读取距离0～3cm，数据存储时间可达10年内存：1344 bits；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RFID工作协议：ISO/IEC 14443A；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RFID工作频率：13.56MHz；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读卡距离：0cm - 3cm；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工作温度：-20℃～+75℃；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储存温度：–20 ℃～+75℃；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工作湿度：20 % ～80 % (RH)；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储存湿度：5 % ～95 % (RH)；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外壳材料：ABS；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背胶材料：高强度背胶；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3147D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vAlign w:val="center"/>
          </w:tcPr>
          <w:p w14:paraId="6DBFC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</w:tr>
      <w:tr w14:paraId="15B01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2D1ED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7C20A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巡更软件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107F49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提供巡更点管理、巡更计划、单兵巡更、巡更信息查询和统计分析等应用。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6E7A4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16" w:type="dxa"/>
            <w:shd w:val="clear"/>
            <w:vAlign w:val="center"/>
          </w:tcPr>
          <w:p w14:paraId="4B135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7F3A6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09D12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五、停车管理系统</w:t>
            </w:r>
          </w:p>
        </w:tc>
      </w:tr>
      <w:tr w14:paraId="34055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020" w:type="dxa"/>
            <w:shd w:val="clear"/>
            <w:noWrap/>
            <w:vAlign w:val="center"/>
          </w:tcPr>
          <w:p w14:paraId="19754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61B3E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2849D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主要技术参数指标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52137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77611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</w:tr>
      <w:tr w14:paraId="211C3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4" w:hRule="atLeast"/>
        </w:trPr>
        <w:tc>
          <w:tcPr>
            <w:tcW w:w="1020" w:type="dxa"/>
            <w:shd w:val="clear"/>
            <w:vAlign w:val="center"/>
          </w:tcPr>
          <w:p w14:paraId="62BBC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/>
            <w:vAlign w:val="center"/>
          </w:tcPr>
          <w:p w14:paraId="0EE8EC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车辆抓拍一体机</w:t>
            </w:r>
          </w:p>
        </w:tc>
        <w:tc>
          <w:tcPr>
            <w:tcW w:w="5973" w:type="dxa"/>
            <w:shd w:val="clear"/>
            <w:vAlign w:val="center"/>
          </w:tcPr>
          <w:p w14:paraId="678983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显示屏256mm*256mm，3颗补光灯，1/1.8英寸CMOS，镜头焦距2.7mm～12mm，图像分辨率2688*1520，视频压缩标准H.265/H.264/MJPEG，抓拍距离2.5～6m，支持自动除雾，供电AC110V~AC230V</w:t>
            </w:r>
          </w:p>
        </w:tc>
        <w:tc>
          <w:tcPr>
            <w:tcW w:w="550" w:type="dxa"/>
            <w:shd w:val="clear"/>
            <w:vAlign w:val="center"/>
          </w:tcPr>
          <w:p w14:paraId="4315D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2BA8A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5F8EE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6" w:hRule="atLeast"/>
        </w:trPr>
        <w:tc>
          <w:tcPr>
            <w:tcW w:w="1020" w:type="dxa"/>
            <w:shd w:val="clear"/>
            <w:vAlign w:val="center"/>
          </w:tcPr>
          <w:p w14:paraId="67C8C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/>
            <w:vAlign w:val="center"/>
          </w:tcPr>
          <w:p w14:paraId="7EE339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直杆道闸</w:t>
            </w:r>
          </w:p>
        </w:tc>
        <w:tc>
          <w:tcPr>
            <w:tcW w:w="5973" w:type="dxa"/>
            <w:shd w:val="clear"/>
            <w:vAlign w:val="center"/>
          </w:tcPr>
          <w:p w14:paraId="2C00D8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直杆直流无刷电机，起杆速度2s，支持防砸功能（线圈防砸、雷达防砸），支持断电手摇，支持远程遥控，供电220VAC±10%，防护等级IP54；4米直臂杆件，左右向通用，杆子采用铝材质，表面采用静电喷涂工艺防锈，杆子底部带弹性防砸胶条</w:t>
            </w:r>
          </w:p>
        </w:tc>
        <w:tc>
          <w:tcPr>
            <w:tcW w:w="550" w:type="dxa"/>
            <w:shd w:val="clear"/>
            <w:vAlign w:val="center"/>
          </w:tcPr>
          <w:p w14:paraId="42E2E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218DD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34DDE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vAlign w:val="center"/>
          </w:tcPr>
          <w:p w14:paraId="52857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/>
            <w:vAlign w:val="center"/>
          </w:tcPr>
          <w:p w14:paraId="0D7224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车辆检测器</w:t>
            </w:r>
          </w:p>
        </w:tc>
        <w:tc>
          <w:tcPr>
            <w:tcW w:w="5973" w:type="dxa"/>
            <w:shd w:val="clear"/>
            <w:vAlign w:val="center"/>
          </w:tcPr>
          <w:p w14:paraId="7379E2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线圈电感量50uH至1000uH，频率20KHz至170KHz，工作电压220V±10%</w:t>
            </w:r>
          </w:p>
        </w:tc>
        <w:tc>
          <w:tcPr>
            <w:tcW w:w="550" w:type="dxa"/>
            <w:shd w:val="clear"/>
            <w:vAlign w:val="center"/>
          </w:tcPr>
          <w:p w14:paraId="0588D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5AB3B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06171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020" w:type="dxa"/>
            <w:shd w:val="clear"/>
            <w:vAlign w:val="center"/>
          </w:tcPr>
          <w:p w14:paraId="107A6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07" w:type="dxa"/>
            <w:shd w:val="clear"/>
            <w:vAlign w:val="center"/>
          </w:tcPr>
          <w:p w14:paraId="076353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车检器配套线圈线缆</w:t>
            </w:r>
          </w:p>
        </w:tc>
        <w:tc>
          <w:tcPr>
            <w:tcW w:w="5973" w:type="dxa"/>
            <w:shd w:val="clear"/>
            <w:vAlign w:val="center"/>
          </w:tcPr>
          <w:p w14:paraId="0A771C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车检器配套线圈线缆 RF0.75（长度100米/卷） </w:t>
            </w:r>
          </w:p>
        </w:tc>
        <w:tc>
          <w:tcPr>
            <w:tcW w:w="550" w:type="dxa"/>
            <w:shd w:val="clear"/>
            <w:vAlign w:val="center"/>
          </w:tcPr>
          <w:p w14:paraId="3C5D8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36614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42739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4" w:hRule="atLeast"/>
        </w:trPr>
        <w:tc>
          <w:tcPr>
            <w:tcW w:w="1020" w:type="dxa"/>
            <w:shd w:val="clear"/>
            <w:vAlign w:val="center"/>
          </w:tcPr>
          <w:p w14:paraId="04199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07" w:type="dxa"/>
            <w:shd w:val="clear"/>
            <w:vAlign w:val="center"/>
          </w:tcPr>
          <w:p w14:paraId="008C6C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出入口控制机</w:t>
            </w:r>
          </w:p>
        </w:tc>
        <w:tc>
          <w:tcPr>
            <w:tcW w:w="5973" w:type="dxa"/>
            <w:shd w:val="clear"/>
            <w:vAlign w:val="center"/>
          </w:tcPr>
          <w:p w14:paraId="2728E5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10.1寸背光液晶显示屏10:16，分辨率1920*1080，主码流（25帧，带宽最大8Mbps）720P(默认)/D1/VGA/1080P，辅码流（25帧，带宽最大1.75Mbps）VGA(默认)/D1/QVGA，视频压缩标准H.264，防护等级IP54</w:t>
            </w:r>
          </w:p>
        </w:tc>
        <w:tc>
          <w:tcPr>
            <w:tcW w:w="550" w:type="dxa"/>
            <w:shd w:val="clear"/>
            <w:vAlign w:val="center"/>
          </w:tcPr>
          <w:p w14:paraId="07C28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00E3C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6182F0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1020" w:type="dxa"/>
            <w:shd w:val="clear"/>
            <w:vAlign w:val="center"/>
          </w:tcPr>
          <w:p w14:paraId="72CE8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007" w:type="dxa"/>
            <w:shd w:val="clear"/>
            <w:vAlign w:val="center"/>
          </w:tcPr>
          <w:p w14:paraId="1C595A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出入口管理终端</w:t>
            </w:r>
          </w:p>
        </w:tc>
        <w:tc>
          <w:tcPr>
            <w:tcW w:w="5973" w:type="dxa"/>
            <w:shd w:val="clear"/>
            <w:vAlign w:val="center"/>
          </w:tcPr>
          <w:p w14:paraId="10A5FD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操作系统Windows10，内存4GB，预留1个DDR内存条卡槽；单台4车道，支持5台级联；支持车道道闸设置常开、常闭时间段；支持混进混出配置；支持按次收费、按时收费、按时段收费、按日夜收费、分时收费；支持2/4车道监控，岗亭收费、异常放行</w:t>
            </w:r>
          </w:p>
        </w:tc>
        <w:tc>
          <w:tcPr>
            <w:tcW w:w="550" w:type="dxa"/>
            <w:shd w:val="clear"/>
            <w:vAlign w:val="center"/>
          </w:tcPr>
          <w:p w14:paraId="7C915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5C990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3A2DD4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22641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六、周界报警系统</w:t>
            </w:r>
          </w:p>
        </w:tc>
      </w:tr>
      <w:tr w14:paraId="3CC36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/>
            <w:noWrap/>
            <w:vAlign w:val="center"/>
          </w:tcPr>
          <w:p w14:paraId="689C7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4F2CE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1EBC2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主要技术参数指标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3565A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5CD48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</w:tr>
      <w:tr w14:paraId="009E3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</w:trPr>
        <w:tc>
          <w:tcPr>
            <w:tcW w:w="1020" w:type="dxa"/>
            <w:shd w:val="clear"/>
            <w:vAlign w:val="center"/>
          </w:tcPr>
          <w:p w14:paraId="3731E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/>
            <w:vAlign w:val="center"/>
          </w:tcPr>
          <w:p w14:paraId="1D097F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张力围栏主机</w:t>
            </w:r>
          </w:p>
        </w:tc>
        <w:tc>
          <w:tcPr>
            <w:tcW w:w="5973" w:type="dxa"/>
            <w:shd w:val="clear"/>
            <w:vAlign w:val="center"/>
          </w:tcPr>
          <w:p w14:paraId="31A776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0.96英寸的OLED显示操作屏；显示在线线制的数量和离线的数量；自动分配和识别每一根线的地址，并实时监测在线的数量及离线数量；可调节张力控制杆的报警灵敏度，由低到高1—10档；防区报警显示图标，可实时监控每个防区情况，并可提供每根线的报警情况，一旦报警，图标立即闪烁并报警提示；100条本地报警记录存储；自带一键撤布防按键，自带地址编程功能，可直接定位张力主机地址，通过RS485通讯接口可直接连接键盘，实时获取前端围栏的报警情况，并与其他安防设备连接，如与视频摄像机联动；可输出防区报警开关量、防拆报警、外部开关量报警等 。</w:t>
            </w:r>
          </w:p>
        </w:tc>
        <w:tc>
          <w:tcPr>
            <w:tcW w:w="550" w:type="dxa"/>
            <w:shd w:val="clear"/>
            <w:vAlign w:val="center"/>
          </w:tcPr>
          <w:p w14:paraId="33133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vAlign w:val="center"/>
          </w:tcPr>
          <w:p w14:paraId="6DA60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79504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1020" w:type="dxa"/>
            <w:shd w:val="clear"/>
            <w:vAlign w:val="center"/>
          </w:tcPr>
          <w:p w14:paraId="20E82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/>
            <w:vAlign w:val="center"/>
          </w:tcPr>
          <w:p w14:paraId="0439DB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电子围栏</w:t>
            </w:r>
          </w:p>
        </w:tc>
        <w:tc>
          <w:tcPr>
            <w:tcW w:w="5973" w:type="dxa"/>
            <w:shd w:val="clear"/>
            <w:vAlign w:val="center"/>
          </w:tcPr>
          <w:p w14:paraId="08CC09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含四道单防区控制杆、四道双防区控制杆、控制杆专用底座、高压避雷器、接地桩、接地线、张力终端受力杆、受力杆专用底座、张力中间支撑杆、支撑杆专用底座、万向滑轮、多股张力线、张力收紧器、张力弹簧、张力线束线器、警示牌、高压绝缘线、警灯等</w:t>
            </w:r>
          </w:p>
        </w:tc>
        <w:tc>
          <w:tcPr>
            <w:tcW w:w="550" w:type="dxa"/>
            <w:shd w:val="clear"/>
            <w:vAlign w:val="center"/>
          </w:tcPr>
          <w:p w14:paraId="7F3BF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</w:t>
            </w:r>
          </w:p>
        </w:tc>
        <w:tc>
          <w:tcPr>
            <w:tcW w:w="916" w:type="dxa"/>
            <w:shd w:val="clear"/>
            <w:vAlign w:val="center"/>
          </w:tcPr>
          <w:p w14:paraId="5140C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585.86</w:t>
            </w:r>
          </w:p>
        </w:tc>
      </w:tr>
      <w:tr w14:paraId="49988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</w:trPr>
        <w:tc>
          <w:tcPr>
            <w:tcW w:w="1020" w:type="dxa"/>
            <w:shd w:val="clear"/>
            <w:vAlign w:val="center"/>
          </w:tcPr>
          <w:p w14:paraId="0643F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/>
            <w:vAlign w:val="center"/>
          </w:tcPr>
          <w:p w14:paraId="29F28A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监控中心声光报警器</w:t>
            </w:r>
          </w:p>
        </w:tc>
        <w:tc>
          <w:tcPr>
            <w:tcW w:w="5973" w:type="dxa"/>
            <w:shd w:val="clear"/>
            <w:vAlign w:val="center"/>
          </w:tcPr>
          <w:p w14:paraId="7743A0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警号（红白色）；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报警音量: 105dB at 30cm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防护等级：IP54，室外防水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内置水平仪，便于辅助安装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支持关闭报警声音输出，实现声光报警模式和光闪模式切换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工作湿度：10％～90％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工作温度：-20℃～＋60℃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功耗：静态功耗: 0.96W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报警功耗：2.7W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电源：DC 8~16V 0.22A Max</w:t>
            </w:r>
          </w:p>
        </w:tc>
        <w:tc>
          <w:tcPr>
            <w:tcW w:w="550" w:type="dxa"/>
            <w:shd w:val="clear"/>
            <w:vAlign w:val="center"/>
          </w:tcPr>
          <w:p w14:paraId="0AA91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vAlign w:val="center"/>
          </w:tcPr>
          <w:p w14:paraId="183B1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25822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1020" w:type="dxa"/>
            <w:shd w:val="clear"/>
            <w:vAlign w:val="center"/>
          </w:tcPr>
          <w:p w14:paraId="794BF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/>
            <w:vAlign w:val="center"/>
          </w:tcPr>
          <w:p w14:paraId="50B5EC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智能控制终端</w:t>
            </w:r>
          </w:p>
        </w:tc>
        <w:tc>
          <w:tcPr>
            <w:tcW w:w="5973" w:type="dxa"/>
            <w:shd w:val="clear"/>
            <w:vAlign w:val="center"/>
          </w:tcPr>
          <w:p w14:paraId="5F9613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LCD键盘主机一体化结构/40个485方式防区输入/8个独立子系统1个公共子系统/支持有线电话、有线网络、GPRS三种通讯方式/支持短信布撤防/支持定时任务（时控输出、定时撤布防）/支持遥控器撤布防/支持软件可视化编程，配置数据导入导出</w:t>
            </w:r>
          </w:p>
        </w:tc>
        <w:tc>
          <w:tcPr>
            <w:tcW w:w="550" w:type="dxa"/>
            <w:shd w:val="clear"/>
            <w:vAlign w:val="center"/>
          </w:tcPr>
          <w:p w14:paraId="55CA0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vAlign w:val="center"/>
          </w:tcPr>
          <w:p w14:paraId="5BE6A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13C0F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020" w:type="dxa"/>
            <w:shd w:val="clear"/>
            <w:vAlign w:val="center"/>
          </w:tcPr>
          <w:p w14:paraId="4ACC7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07" w:type="dxa"/>
            <w:shd w:val="clear"/>
            <w:vAlign w:val="center"/>
          </w:tcPr>
          <w:p w14:paraId="5DB776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485光端机</w:t>
            </w:r>
          </w:p>
        </w:tc>
        <w:tc>
          <w:tcPr>
            <w:tcW w:w="5973" w:type="dxa"/>
            <w:shd w:val="clear"/>
            <w:vAlign w:val="center"/>
          </w:tcPr>
          <w:p w14:paraId="380D2F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485双向数据传输，建议个数和主机个数保持一致</w:t>
            </w:r>
          </w:p>
        </w:tc>
        <w:tc>
          <w:tcPr>
            <w:tcW w:w="550" w:type="dxa"/>
            <w:shd w:val="clear"/>
            <w:vAlign w:val="center"/>
          </w:tcPr>
          <w:p w14:paraId="2086A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</w:t>
            </w:r>
          </w:p>
        </w:tc>
        <w:tc>
          <w:tcPr>
            <w:tcW w:w="916" w:type="dxa"/>
            <w:shd w:val="clear"/>
            <w:vAlign w:val="center"/>
          </w:tcPr>
          <w:p w14:paraId="381A6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22757A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6" w:hRule="atLeast"/>
        </w:trPr>
        <w:tc>
          <w:tcPr>
            <w:tcW w:w="1020" w:type="dxa"/>
            <w:shd w:val="clear"/>
            <w:vAlign w:val="center"/>
          </w:tcPr>
          <w:p w14:paraId="59E99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07" w:type="dxa"/>
            <w:shd w:val="clear"/>
            <w:vAlign w:val="center"/>
          </w:tcPr>
          <w:p w14:paraId="113990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液压升降柱网络控制柜</w:t>
            </w:r>
          </w:p>
        </w:tc>
        <w:tc>
          <w:tcPr>
            <w:tcW w:w="5973" w:type="dxa"/>
            <w:shd w:val="clear"/>
            <w:vAlign w:val="top"/>
          </w:tcPr>
          <w:p w14:paraId="526DC39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设备材质：单通道，最多支持接入6根升降柱，支持手控盒操作、遥控器遥控，遥控频率433.92MHz；支持网络接入，运行时间1s～10s可调；内置蓄电池，支持断电操作应急按钮控制升降柱下降；额定电压220VAC/50HZ，最大负载功率8800W，待机功率100W，防护等级IP54</w:t>
            </w:r>
          </w:p>
        </w:tc>
        <w:tc>
          <w:tcPr>
            <w:tcW w:w="550" w:type="dxa"/>
            <w:shd w:val="clear"/>
            <w:vAlign w:val="center"/>
          </w:tcPr>
          <w:p w14:paraId="031A5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vAlign w:val="center"/>
          </w:tcPr>
          <w:p w14:paraId="3793E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2D48A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1020" w:type="dxa"/>
            <w:shd w:val="clear"/>
            <w:vAlign w:val="center"/>
          </w:tcPr>
          <w:p w14:paraId="39BF7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007" w:type="dxa"/>
            <w:shd w:val="clear"/>
            <w:vAlign w:val="center"/>
          </w:tcPr>
          <w:p w14:paraId="5369C6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全自动液压一体升降柱</w:t>
            </w:r>
          </w:p>
        </w:tc>
        <w:tc>
          <w:tcPr>
            <w:tcW w:w="5973" w:type="dxa"/>
            <w:shd w:val="clear"/>
            <w:vAlign w:val="top"/>
          </w:tcPr>
          <w:p w14:paraId="3D00413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一体式电动液压驱动系统，柱体壁厚6mm，材料304不锈钢，地基盒采用整体电泳+喷塑处理，防腐防锈；运行时间≤3S，柱体直径 φ219.0 mm，升起高度600mm，通过压力50T货柜车；环绕式LED警示灯+5CM反光带，额定电压220VAC/50Hz，工作功率/瞬间功率 350W/1050W，防护等级IP68</w:t>
            </w:r>
          </w:p>
        </w:tc>
        <w:tc>
          <w:tcPr>
            <w:tcW w:w="550" w:type="dxa"/>
            <w:shd w:val="clear"/>
            <w:vAlign w:val="center"/>
          </w:tcPr>
          <w:p w14:paraId="1D255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</w:t>
            </w:r>
          </w:p>
        </w:tc>
        <w:tc>
          <w:tcPr>
            <w:tcW w:w="916" w:type="dxa"/>
            <w:shd w:val="clear"/>
            <w:vAlign w:val="center"/>
          </w:tcPr>
          <w:p w14:paraId="6AA98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</w:tr>
      <w:tr w14:paraId="2B682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020" w:type="dxa"/>
            <w:shd w:val="clear"/>
            <w:vAlign w:val="center"/>
          </w:tcPr>
          <w:p w14:paraId="0C154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007" w:type="dxa"/>
            <w:shd w:val="clear"/>
            <w:vAlign w:val="center"/>
          </w:tcPr>
          <w:p w14:paraId="5E935D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液压一体升降柱控遥控器</w:t>
            </w:r>
          </w:p>
        </w:tc>
        <w:tc>
          <w:tcPr>
            <w:tcW w:w="5973" w:type="dxa"/>
            <w:shd w:val="clear"/>
            <w:vAlign w:val="top"/>
          </w:tcPr>
          <w:p w14:paraId="7974045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升降柱控制柜专用遥控器</w:t>
            </w:r>
          </w:p>
        </w:tc>
        <w:tc>
          <w:tcPr>
            <w:tcW w:w="550" w:type="dxa"/>
            <w:shd w:val="clear"/>
            <w:vAlign w:val="center"/>
          </w:tcPr>
          <w:p w14:paraId="20E16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vAlign w:val="center"/>
          </w:tcPr>
          <w:p w14:paraId="25215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1A9D7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020" w:type="dxa"/>
            <w:shd w:val="clear"/>
            <w:vAlign w:val="center"/>
          </w:tcPr>
          <w:p w14:paraId="4F708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007" w:type="dxa"/>
            <w:shd w:val="clear"/>
            <w:vAlign w:val="center"/>
          </w:tcPr>
          <w:p w14:paraId="301F8E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报警主机，带电池包</w:t>
            </w:r>
          </w:p>
        </w:tc>
        <w:tc>
          <w:tcPr>
            <w:tcW w:w="5973" w:type="dxa"/>
            <w:shd w:val="clear"/>
            <w:vAlign w:val="top"/>
          </w:tcPr>
          <w:p w14:paraId="07EE030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操作系统：嵌入式Linux操作系统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防区数量：板载8路（探测器100m以内），可通过防区模块扩展至256路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继电器数量：板载4路（距离50m以内），可通过继电器模块扩展至256路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日志容量：4万条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传输距离：双总线，每条总线最长支持2.4Km（每条总线可增加2个中继器扩展至7.2km，总共支持14.4km）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硬件接口：RS485*1、MBUS*2、RJ45*1，PSTN*1，4G*1，RS232*1（可接报警打印机）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安装方式：壁挂安装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供电方式：AC220V（自带电源适配器）</w:t>
            </w:r>
          </w:p>
        </w:tc>
        <w:tc>
          <w:tcPr>
            <w:tcW w:w="550" w:type="dxa"/>
            <w:shd w:val="clear"/>
            <w:vAlign w:val="center"/>
          </w:tcPr>
          <w:p w14:paraId="14B29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16" w:type="dxa"/>
            <w:shd w:val="clear"/>
            <w:vAlign w:val="center"/>
          </w:tcPr>
          <w:p w14:paraId="475CC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7A03D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0" w:hRule="atLeast"/>
        </w:trPr>
        <w:tc>
          <w:tcPr>
            <w:tcW w:w="1020" w:type="dxa"/>
            <w:shd w:val="clear"/>
            <w:vAlign w:val="center"/>
          </w:tcPr>
          <w:p w14:paraId="6EA070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07" w:type="dxa"/>
            <w:shd w:val="clear"/>
            <w:vAlign w:val="center"/>
          </w:tcPr>
          <w:p w14:paraId="68E598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报警键盘</w:t>
            </w:r>
          </w:p>
        </w:tc>
        <w:tc>
          <w:tcPr>
            <w:tcW w:w="5973" w:type="dxa"/>
            <w:shd w:val="clear"/>
            <w:vAlign w:val="top"/>
          </w:tcPr>
          <w:p w14:paraId="5499944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设备类型：控制键盘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通讯协议：RS485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传输距离：800m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使用环境：室内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显示屏：LCD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操作按键：20个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指示灯：5个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蜂鸣器：支持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安装方式：壁挂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工作电源：DC12V/150mA（宽压9-16V DC）</w:t>
            </w:r>
          </w:p>
        </w:tc>
        <w:tc>
          <w:tcPr>
            <w:tcW w:w="550" w:type="dxa"/>
            <w:shd w:val="clear"/>
            <w:vAlign w:val="center"/>
          </w:tcPr>
          <w:p w14:paraId="0F586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16" w:type="dxa"/>
            <w:shd w:val="clear"/>
            <w:vAlign w:val="center"/>
          </w:tcPr>
          <w:p w14:paraId="060E9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60211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1020" w:type="dxa"/>
            <w:shd w:val="clear"/>
            <w:vAlign w:val="center"/>
          </w:tcPr>
          <w:p w14:paraId="3EAD4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007" w:type="dxa"/>
            <w:shd w:val="clear"/>
            <w:vAlign w:val="center"/>
          </w:tcPr>
          <w:p w14:paraId="0B3773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紧急求助报警</w:t>
            </w:r>
          </w:p>
        </w:tc>
        <w:tc>
          <w:tcPr>
            <w:tcW w:w="5973" w:type="dxa"/>
            <w:shd w:val="clear"/>
            <w:vAlign w:val="top"/>
          </w:tcPr>
          <w:p w14:paraId="596D5A6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紧急按钮/钥匙复位/防火ABS阻燃外壳</w:t>
            </w:r>
          </w:p>
        </w:tc>
        <w:tc>
          <w:tcPr>
            <w:tcW w:w="550" w:type="dxa"/>
            <w:shd w:val="clear"/>
            <w:vAlign w:val="center"/>
          </w:tcPr>
          <w:p w14:paraId="3CEE9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16" w:type="dxa"/>
            <w:shd w:val="clear"/>
            <w:vAlign w:val="center"/>
          </w:tcPr>
          <w:p w14:paraId="7117F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04456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020" w:type="dxa"/>
            <w:shd w:val="clear"/>
            <w:vAlign w:val="center"/>
          </w:tcPr>
          <w:p w14:paraId="040A3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007" w:type="dxa"/>
            <w:shd w:val="clear"/>
            <w:vAlign w:val="center"/>
          </w:tcPr>
          <w:p w14:paraId="75EF12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主动红外探测器</w:t>
            </w:r>
          </w:p>
        </w:tc>
        <w:tc>
          <w:tcPr>
            <w:tcW w:w="5973" w:type="dxa"/>
            <w:shd w:val="clear"/>
            <w:vAlign w:val="top"/>
          </w:tcPr>
          <w:p w14:paraId="08AC1E7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四光束主动红外对射探测器，室外探测距离100米；带支架</w:t>
            </w:r>
          </w:p>
        </w:tc>
        <w:tc>
          <w:tcPr>
            <w:tcW w:w="550" w:type="dxa"/>
            <w:shd w:val="clear"/>
            <w:vAlign w:val="center"/>
          </w:tcPr>
          <w:p w14:paraId="1E352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</w:t>
            </w:r>
          </w:p>
        </w:tc>
        <w:tc>
          <w:tcPr>
            <w:tcW w:w="916" w:type="dxa"/>
            <w:shd w:val="clear"/>
            <w:vAlign w:val="center"/>
          </w:tcPr>
          <w:p w14:paraId="51C57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</w:tr>
      <w:tr w14:paraId="2EA2A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1" w:hRule="atLeast"/>
        </w:trPr>
        <w:tc>
          <w:tcPr>
            <w:tcW w:w="1020" w:type="dxa"/>
            <w:shd w:val="clear"/>
            <w:vAlign w:val="center"/>
          </w:tcPr>
          <w:p w14:paraId="6DE5F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007" w:type="dxa"/>
            <w:shd w:val="clear"/>
            <w:vAlign w:val="center"/>
          </w:tcPr>
          <w:p w14:paraId="2BB613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双防区报警模块</w:t>
            </w:r>
          </w:p>
        </w:tc>
        <w:tc>
          <w:tcPr>
            <w:tcW w:w="5973" w:type="dxa"/>
            <w:shd w:val="clear"/>
            <w:vAlign w:val="top"/>
          </w:tcPr>
          <w:p w14:paraId="0C35F72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总线2防区扩展模块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防区数量：2个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通讯接口：M-BUS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通讯线材：RVV2*1.5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通讯协议：M-BUS协议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外壳材质：金属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使用环境：室内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工作电源：DC36V/2.7mA（主机总线供电）</w:t>
            </w:r>
          </w:p>
        </w:tc>
        <w:tc>
          <w:tcPr>
            <w:tcW w:w="550" w:type="dxa"/>
            <w:shd w:val="clear"/>
            <w:vAlign w:val="center"/>
          </w:tcPr>
          <w:p w14:paraId="53DA9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vAlign w:val="center"/>
          </w:tcPr>
          <w:p w14:paraId="14882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 w14:paraId="3144D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752CC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七、有线电视系统</w:t>
            </w:r>
          </w:p>
        </w:tc>
      </w:tr>
      <w:tr w14:paraId="035B6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020" w:type="dxa"/>
            <w:shd w:val="clear"/>
            <w:noWrap/>
            <w:vAlign w:val="center"/>
          </w:tcPr>
          <w:p w14:paraId="3C67E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74CC1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6F19A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主要技术参数指标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5E9DB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1CF31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</w:tr>
      <w:tr w14:paraId="49B00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7" w:hRule="atLeast"/>
        </w:trPr>
        <w:tc>
          <w:tcPr>
            <w:tcW w:w="1020" w:type="dxa"/>
            <w:shd w:val="clear"/>
            <w:vAlign w:val="center"/>
          </w:tcPr>
          <w:p w14:paraId="5724A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/>
            <w:vAlign w:val="center"/>
          </w:tcPr>
          <w:p w14:paraId="6223FB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双向干线放大器</w:t>
            </w:r>
          </w:p>
        </w:tc>
        <w:tc>
          <w:tcPr>
            <w:tcW w:w="5973" w:type="dxa"/>
            <w:shd w:val="clear"/>
            <w:vAlign w:val="center"/>
          </w:tcPr>
          <w:p w14:paraId="0F901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频率范围：5-860MHz；各端口均为75ΩF型插座；标称增益：30dB；带内平坦度：≤±0.75；噪声系数：≤8dB；标称输出电平：102dB；最大输出电平：120dB</w:t>
            </w:r>
          </w:p>
        </w:tc>
        <w:tc>
          <w:tcPr>
            <w:tcW w:w="550" w:type="dxa"/>
            <w:shd w:val="clear"/>
            <w:vAlign w:val="center"/>
          </w:tcPr>
          <w:p w14:paraId="3CEA4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vAlign w:val="center"/>
          </w:tcPr>
          <w:p w14:paraId="59A1A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1CE9E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vAlign w:val="center"/>
          </w:tcPr>
          <w:p w14:paraId="000A6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/>
            <w:vAlign w:val="center"/>
          </w:tcPr>
          <w:p w14:paraId="30D448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两分配器</w:t>
            </w:r>
          </w:p>
        </w:tc>
        <w:tc>
          <w:tcPr>
            <w:tcW w:w="5973" w:type="dxa"/>
            <w:shd w:val="clear"/>
            <w:vAlign w:val="center"/>
          </w:tcPr>
          <w:p w14:paraId="38E746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锌合金压铸外壳，表面镀锡处理；屏蔽度：5-1000MHz≥100dB。</w:t>
            </w:r>
          </w:p>
        </w:tc>
        <w:tc>
          <w:tcPr>
            <w:tcW w:w="550" w:type="dxa"/>
            <w:shd w:val="clear"/>
            <w:vAlign w:val="center"/>
          </w:tcPr>
          <w:p w14:paraId="31119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vAlign w:val="center"/>
          </w:tcPr>
          <w:p w14:paraId="5C15D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773E7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vAlign w:val="center"/>
          </w:tcPr>
          <w:p w14:paraId="59ACA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/>
            <w:vAlign w:val="center"/>
          </w:tcPr>
          <w:p w14:paraId="4AD267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六分支器</w:t>
            </w:r>
          </w:p>
        </w:tc>
        <w:tc>
          <w:tcPr>
            <w:tcW w:w="5973" w:type="dxa"/>
            <w:shd w:val="clear"/>
            <w:vAlign w:val="center"/>
          </w:tcPr>
          <w:p w14:paraId="3F7B7A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锌合金压铸外壳，表面镀锡处理；屏蔽度：5-1000MHz≥100dB。</w:t>
            </w:r>
          </w:p>
        </w:tc>
        <w:tc>
          <w:tcPr>
            <w:tcW w:w="550" w:type="dxa"/>
            <w:shd w:val="clear"/>
            <w:vAlign w:val="center"/>
          </w:tcPr>
          <w:p w14:paraId="16847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vAlign w:val="center"/>
          </w:tcPr>
          <w:p w14:paraId="12E4B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15055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vAlign w:val="center"/>
          </w:tcPr>
          <w:p w14:paraId="189F2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/>
            <w:vAlign w:val="center"/>
          </w:tcPr>
          <w:p w14:paraId="0EF25E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四分支器</w:t>
            </w:r>
          </w:p>
        </w:tc>
        <w:tc>
          <w:tcPr>
            <w:tcW w:w="5973" w:type="dxa"/>
            <w:shd w:val="clear"/>
            <w:vAlign w:val="center"/>
          </w:tcPr>
          <w:p w14:paraId="7C4C02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锌合金压铸外壳，表面镀锡处理；屏蔽度：5-1000MHz≥100dB。</w:t>
            </w:r>
          </w:p>
        </w:tc>
        <w:tc>
          <w:tcPr>
            <w:tcW w:w="550" w:type="dxa"/>
            <w:shd w:val="clear"/>
            <w:vAlign w:val="center"/>
          </w:tcPr>
          <w:p w14:paraId="789DC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vAlign w:val="center"/>
          </w:tcPr>
          <w:p w14:paraId="08677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2E6F3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vAlign w:val="center"/>
          </w:tcPr>
          <w:p w14:paraId="3C3CE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07" w:type="dxa"/>
            <w:shd w:val="clear"/>
            <w:vAlign w:val="center"/>
          </w:tcPr>
          <w:p w14:paraId="6DD199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用户终端盒</w:t>
            </w:r>
          </w:p>
        </w:tc>
        <w:tc>
          <w:tcPr>
            <w:tcW w:w="5973" w:type="dxa"/>
            <w:shd w:val="clear"/>
            <w:vAlign w:val="center"/>
          </w:tcPr>
          <w:p w14:paraId="72EF27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配套</w:t>
            </w:r>
          </w:p>
        </w:tc>
        <w:tc>
          <w:tcPr>
            <w:tcW w:w="550" w:type="dxa"/>
            <w:shd w:val="clear"/>
            <w:vAlign w:val="center"/>
          </w:tcPr>
          <w:p w14:paraId="3C50E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vAlign w:val="center"/>
          </w:tcPr>
          <w:p w14:paraId="6D581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18"/>
                <w:szCs w:val="1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</w:tr>
      <w:tr w14:paraId="0A543C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3544F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八、防雷接地</w:t>
            </w:r>
          </w:p>
        </w:tc>
      </w:tr>
      <w:tr w14:paraId="2B5A9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020" w:type="dxa"/>
            <w:shd w:val="clear"/>
            <w:noWrap/>
            <w:vAlign w:val="center"/>
          </w:tcPr>
          <w:p w14:paraId="24974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3E658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55F03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主要技术参数指标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228F7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17AD5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</w:tr>
      <w:tr w14:paraId="0B8B2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1020" w:type="dxa"/>
            <w:shd w:val="clear"/>
            <w:vAlign w:val="center"/>
          </w:tcPr>
          <w:p w14:paraId="6F7D0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/>
            <w:vAlign w:val="center"/>
          </w:tcPr>
          <w:p w14:paraId="06C30F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三相电源避雷器（UPS输入端）</w:t>
            </w:r>
          </w:p>
        </w:tc>
        <w:tc>
          <w:tcPr>
            <w:tcW w:w="5973" w:type="dxa"/>
            <w:shd w:val="clear"/>
            <w:vAlign w:val="center"/>
          </w:tcPr>
          <w:p w14:paraId="1B6A7F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标称工作电压：380V/50HZ；最大持续运行电压Uc:385V；标称放电电流（8/20μS）In：40KA；最大放电电流（8/20μS）Imax:80KA；电压保护水平（In）[L-N ]Up：≤2.2KV；2响应时间[L-N]tA：〈25ns</w:t>
            </w:r>
          </w:p>
        </w:tc>
        <w:tc>
          <w:tcPr>
            <w:tcW w:w="550" w:type="dxa"/>
            <w:shd w:val="clear"/>
            <w:vAlign w:val="center"/>
          </w:tcPr>
          <w:p w14:paraId="5A48B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只</w:t>
            </w:r>
          </w:p>
        </w:tc>
        <w:tc>
          <w:tcPr>
            <w:tcW w:w="916" w:type="dxa"/>
            <w:shd w:val="clear"/>
            <w:noWrap/>
            <w:vAlign w:val="bottom"/>
          </w:tcPr>
          <w:p w14:paraId="2A7B25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039C2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1" w:hRule="atLeast"/>
        </w:trPr>
        <w:tc>
          <w:tcPr>
            <w:tcW w:w="1020" w:type="dxa"/>
            <w:shd w:val="clear"/>
            <w:vAlign w:val="center"/>
          </w:tcPr>
          <w:p w14:paraId="44D76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/>
            <w:vAlign w:val="center"/>
          </w:tcPr>
          <w:p w14:paraId="65896C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浪涌保护器（室外箱）</w:t>
            </w:r>
          </w:p>
        </w:tc>
        <w:tc>
          <w:tcPr>
            <w:tcW w:w="5973" w:type="dxa"/>
            <w:shd w:val="clear"/>
            <w:vAlign w:val="center"/>
          </w:tcPr>
          <w:p w14:paraId="7C1267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标称工作电压：220V/50HZ；最大持续运行电压Uc:385V；标称放电电流（8/20μS）In：12.5KA；最大放电电流（8/20μS）Imax:20KA；电压保护水平Up:≤1.5kV；8响应时间[L-N ]tA：〈25ns</w:t>
            </w:r>
          </w:p>
        </w:tc>
        <w:tc>
          <w:tcPr>
            <w:tcW w:w="550" w:type="dxa"/>
            <w:shd w:val="clear"/>
            <w:vAlign w:val="center"/>
          </w:tcPr>
          <w:p w14:paraId="12D49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只</w:t>
            </w:r>
          </w:p>
        </w:tc>
        <w:tc>
          <w:tcPr>
            <w:tcW w:w="916" w:type="dxa"/>
            <w:shd w:val="clear"/>
            <w:noWrap/>
            <w:vAlign w:val="bottom"/>
          </w:tcPr>
          <w:p w14:paraId="78DC14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2283B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6" w:hRule="atLeast"/>
        </w:trPr>
        <w:tc>
          <w:tcPr>
            <w:tcW w:w="1020" w:type="dxa"/>
            <w:shd w:val="clear"/>
            <w:vAlign w:val="center"/>
          </w:tcPr>
          <w:p w14:paraId="211F4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/>
            <w:vAlign w:val="center"/>
          </w:tcPr>
          <w:p w14:paraId="11661F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室外摄像机防雷器</w:t>
            </w:r>
          </w:p>
        </w:tc>
        <w:tc>
          <w:tcPr>
            <w:tcW w:w="5973" w:type="dxa"/>
            <w:shd w:val="clear"/>
            <w:vAlign w:val="center"/>
          </w:tcPr>
          <w:p w14:paraId="6D8774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接口类型：2P+RJ45;工作电压AC24V；最大持续运行电压Uc：30V；标称放电电流（8/20μS）In：5KA；最大放电电流（8/20μS）Imax：10KA；电压保护水平（In）Up：≤60V；响应时间tA：≤1ns；插入损耗aE：≤0.2dB</w:t>
            </w:r>
          </w:p>
        </w:tc>
        <w:tc>
          <w:tcPr>
            <w:tcW w:w="550" w:type="dxa"/>
            <w:shd w:val="clear"/>
            <w:vAlign w:val="center"/>
          </w:tcPr>
          <w:p w14:paraId="7FC5E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只</w:t>
            </w:r>
          </w:p>
        </w:tc>
        <w:tc>
          <w:tcPr>
            <w:tcW w:w="916" w:type="dxa"/>
            <w:shd w:val="clear"/>
            <w:noWrap/>
            <w:vAlign w:val="bottom"/>
          </w:tcPr>
          <w:p w14:paraId="46E4D31C">
            <w:pPr>
              <w:keepNext w:val="0"/>
              <w:keepLines w:val="0"/>
              <w:widowControl/>
              <w:suppressLineNumbers w:val="0"/>
              <w:ind w:firstLine="240" w:firstLineChars="100"/>
              <w:jc w:val="both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</w:tr>
      <w:tr w14:paraId="4767D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020" w:type="dxa"/>
            <w:shd w:val="clear"/>
            <w:vAlign w:val="center"/>
          </w:tcPr>
          <w:p w14:paraId="23920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/>
            <w:vAlign w:val="center"/>
          </w:tcPr>
          <w:p w14:paraId="49C27E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报警信号防雷器</w:t>
            </w:r>
          </w:p>
        </w:tc>
        <w:tc>
          <w:tcPr>
            <w:tcW w:w="5973" w:type="dxa"/>
            <w:shd w:val="clear"/>
            <w:vAlign w:val="center"/>
          </w:tcPr>
          <w:p w14:paraId="1857D9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标称工作电压Un：24V；最大持续运行电压Uc：30V；标称负载电流IL：2A；标称放电电流（8/20μS）In：5KA；最大放电电流（8/20μS）Imax：10KA；电压保护水平（In）Up：≤60V；响应时间tA：≤1ns；带宽fG：2MHz；插入损耗aE：≤0.5dB</w:t>
            </w:r>
          </w:p>
        </w:tc>
        <w:tc>
          <w:tcPr>
            <w:tcW w:w="550" w:type="dxa"/>
            <w:shd w:val="clear"/>
            <w:vAlign w:val="center"/>
          </w:tcPr>
          <w:p w14:paraId="04196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只</w:t>
            </w:r>
          </w:p>
        </w:tc>
        <w:tc>
          <w:tcPr>
            <w:tcW w:w="916" w:type="dxa"/>
            <w:shd w:val="clear"/>
            <w:noWrap/>
            <w:vAlign w:val="bottom"/>
          </w:tcPr>
          <w:p w14:paraId="122A31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5FC69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atLeast"/>
        </w:trPr>
        <w:tc>
          <w:tcPr>
            <w:tcW w:w="1020" w:type="dxa"/>
            <w:shd w:val="clear"/>
            <w:vAlign w:val="center"/>
          </w:tcPr>
          <w:p w14:paraId="17912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07" w:type="dxa"/>
            <w:shd w:val="clear"/>
            <w:vAlign w:val="center"/>
          </w:tcPr>
          <w:p w14:paraId="5EE07F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广播信号防雷器</w:t>
            </w:r>
          </w:p>
        </w:tc>
        <w:tc>
          <w:tcPr>
            <w:tcW w:w="5973" w:type="dxa"/>
            <w:shd w:val="clear"/>
            <w:vAlign w:val="center"/>
          </w:tcPr>
          <w:p w14:paraId="674FC2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用于广播系统传输接口保护。标称工作电压:110V;持续耐压:170V;标称负载电流:2A;标称放电电流:5KA;最大放电电流:10KA;保护水平:&lt;500V;响应时间:〈1ns;带宽:2MHs;插入损耗:&lt;0.5db</w:t>
            </w:r>
          </w:p>
        </w:tc>
        <w:tc>
          <w:tcPr>
            <w:tcW w:w="550" w:type="dxa"/>
            <w:shd w:val="clear"/>
            <w:vAlign w:val="center"/>
          </w:tcPr>
          <w:p w14:paraId="6965B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组</w:t>
            </w:r>
          </w:p>
        </w:tc>
        <w:tc>
          <w:tcPr>
            <w:tcW w:w="916" w:type="dxa"/>
            <w:shd w:val="clear"/>
            <w:noWrap/>
            <w:vAlign w:val="bottom"/>
          </w:tcPr>
          <w:p w14:paraId="4B9A99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66CD9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1020" w:type="dxa"/>
            <w:shd w:val="clear"/>
            <w:vAlign w:val="center"/>
          </w:tcPr>
          <w:p w14:paraId="7A72B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07" w:type="dxa"/>
            <w:shd w:val="clear"/>
            <w:vAlign w:val="center"/>
          </w:tcPr>
          <w:p w14:paraId="37CCA7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能耗信号防雷器</w:t>
            </w:r>
          </w:p>
        </w:tc>
        <w:tc>
          <w:tcPr>
            <w:tcW w:w="5973" w:type="dxa"/>
            <w:shd w:val="clear"/>
            <w:vAlign w:val="center"/>
          </w:tcPr>
          <w:p w14:paraId="757985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标称工作电压Un：24V；最大持续运行电压Uc：30V；标称负载电流IL：2A；标称放电电流（8/20μS）In：5KA；最大放电电流（8/20μS）Imax：10KA；电压保护水平（In）Up：≤0.5KV；响应时间tA：≤1ns；带宽fG：2MHz；插入损耗aE：≤0.5dB</w:t>
            </w:r>
          </w:p>
        </w:tc>
        <w:tc>
          <w:tcPr>
            <w:tcW w:w="550" w:type="dxa"/>
            <w:shd w:val="clear"/>
            <w:vAlign w:val="center"/>
          </w:tcPr>
          <w:p w14:paraId="1BF2A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组</w:t>
            </w:r>
          </w:p>
        </w:tc>
        <w:tc>
          <w:tcPr>
            <w:tcW w:w="916" w:type="dxa"/>
            <w:shd w:val="clear"/>
            <w:noWrap/>
            <w:vAlign w:val="bottom"/>
          </w:tcPr>
          <w:p w14:paraId="68614F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2FC41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vAlign w:val="center"/>
          </w:tcPr>
          <w:p w14:paraId="78A44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007" w:type="dxa"/>
            <w:shd w:val="clear"/>
            <w:vAlign w:val="center"/>
          </w:tcPr>
          <w:p w14:paraId="6976D0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7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3*30铜排</w:t>
            </w:r>
          </w:p>
        </w:tc>
        <w:tc>
          <w:tcPr>
            <w:tcW w:w="5973" w:type="dxa"/>
            <w:shd w:val="clear"/>
            <w:vAlign w:val="center"/>
          </w:tcPr>
          <w:p w14:paraId="15A609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7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3*30铜排</w:t>
            </w:r>
          </w:p>
        </w:tc>
        <w:tc>
          <w:tcPr>
            <w:tcW w:w="550" w:type="dxa"/>
            <w:shd w:val="clear"/>
            <w:vAlign w:val="center"/>
          </w:tcPr>
          <w:p w14:paraId="6F107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bottom"/>
          </w:tcPr>
          <w:p w14:paraId="1040F7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45.6</w:t>
            </w:r>
          </w:p>
        </w:tc>
      </w:tr>
      <w:tr w14:paraId="0D84F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vAlign w:val="center"/>
          </w:tcPr>
          <w:p w14:paraId="3C7DA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007" w:type="dxa"/>
            <w:shd w:val="clear"/>
            <w:vAlign w:val="center"/>
          </w:tcPr>
          <w:p w14:paraId="1FD366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接地线</w:t>
            </w:r>
          </w:p>
        </w:tc>
        <w:tc>
          <w:tcPr>
            <w:tcW w:w="5973" w:type="dxa"/>
            <w:shd w:val="clear"/>
            <w:vAlign w:val="center"/>
          </w:tcPr>
          <w:p w14:paraId="1451A9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BVR6</w:t>
            </w:r>
          </w:p>
        </w:tc>
        <w:tc>
          <w:tcPr>
            <w:tcW w:w="550" w:type="dxa"/>
            <w:shd w:val="clear"/>
            <w:vAlign w:val="center"/>
          </w:tcPr>
          <w:p w14:paraId="2F926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bottom"/>
          </w:tcPr>
          <w:p w14:paraId="531832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200</w:t>
            </w:r>
          </w:p>
        </w:tc>
      </w:tr>
      <w:tr w14:paraId="332E8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vAlign w:val="center"/>
          </w:tcPr>
          <w:p w14:paraId="6899A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007" w:type="dxa"/>
            <w:shd w:val="clear"/>
            <w:vAlign w:val="center"/>
          </w:tcPr>
          <w:p w14:paraId="08815E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接地线</w:t>
            </w:r>
          </w:p>
        </w:tc>
        <w:tc>
          <w:tcPr>
            <w:tcW w:w="5973" w:type="dxa"/>
            <w:shd w:val="clear"/>
            <w:vAlign w:val="center"/>
          </w:tcPr>
          <w:p w14:paraId="16947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7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BVR16</w:t>
            </w:r>
          </w:p>
        </w:tc>
        <w:tc>
          <w:tcPr>
            <w:tcW w:w="550" w:type="dxa"/>
            <w:shd w:val="clear"/>
            <w:vAlign w:val="center"/>
          </w:tcPr>
          <w:p w14:paraId="6D956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bottom"/>
          </w:tcPr>
          <w:p w14:paraId="714BCA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200</w:t>
            </w:r>
          </w:p>
        </w:tc>
      </w:tr>
      <w:tr w14:paraId="58396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vAlign w:val="center"/>
          </w:tcPr>
          <w:p w14:paraId="78ED1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007" w:type="dxa"/>
            <w:shd w:val="clear"/>
            <w:vAlign w:val="center"/>
          </w:tcPr>
          <w:p w14:paraId="793FE0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接地线</w:t>
            </w:r>
          </w:p>
        </w:tc>
        <w:tc>
          <w:tcPr>
            <w:tcW w:w="5973" w:type="dxa"/>
            <w:shd w:val="clear"/>
            <w:vAlign w:val="center"/>
          </w:tcPr>
          <w:p w14:paraId="1224AB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7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BVR35</w:t>
            </w:r>
          </w:p>
        </w:tc>
        <w:tc>
          <w:tcPr>
            <w:tcW w:w="550" w:type="dxa"/>
            <w:shd w:val="clear"/>
            <w:vAlign w:val="center"/>
          </w:tcPr>
          <w:p w14:paraId="26AB2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bottom"/>
          </w:tcPr>
          <w:p w14:paraId="19AE44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200</w:t>
            </w:r>
          </w:p>
        </w:tc>
      </w:tr>
      <w:tr w14:paraId="7B523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128B7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九、UPS系统</w:t>
            </w:r>
          </w:p>
        </w:tc>
      </w:tr>
      <w:tr w14:paraId="23825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020" w:type="dxa"/>
            <w:shd w:val="clear"/>
            <w:noWrap/>
            <w:vAlign w:val="center"/>
          </w:tcPr>
          <w:p w14:paraId="3A293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67CF4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3013A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主要技术参数指标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0DBFA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6E30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</w:tr>
      <w:tr w14:paraId="063F3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7E47D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(一）弱电机房UPS系统</w:t>
            </w:r>
          </w:p>
        </w:tc>
      </w:tr>
      <w:tr w14:paraId="5834A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" w:hRule="atLeast"/>
        </w:trPr>
        <w:tc>
          <w:tcPr>
            <w:tcW w:w="1020" w:type="dxa"/>
            <w:shd w:val="clear"/>
            <w:noWrap/>
            <w:vAlign w:val="center"/>
          </w:tcPr>
          <w:p w14:paraId="1BFB1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/>
            <w:vAlign w:val="center"/>
          </w:tcPr>
          <w:p w14:paraId="5E9D1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40KVAUPS主机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72EAFE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三进三出高频UPS电源，总功率40KVA，机框尺寸815*300*1000mm，电源输入输出380V/50Hz，支持多台并机,含角钢基础。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2F54C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279B8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2525E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17351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/>
            <w:vAlign w:val="center"/>
          </w:tcPr>
          <w:p w14:paraId="604B0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蓄电池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575025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12V/100AH免维护铅酸蓄电池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732F9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节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381A0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</w:tr>
      <w:tr w14:paraId="4188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1020" w:type="dxa"/>
            <w:shd w:val="clear"/>
            <w:noWrap/>
            <w:vAlign w:val="center"/>
          </w:tcPr>
          <w:p w14:paraId="70F18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/>
            <w:vAlign w:val="center"/>
          </w:tcPr>
          <w:p w14:paraId="46423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电池柜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3747A0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拼装式结构，可安装32节12V100AH电池，配置断路器（元器件必须为ABB、施耐德、西门子等知名产品），含配套规格电池连接线,含角钢基础。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7E204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3181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0ACD8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3" w:hRule="atLeast"/>
        </w:trPr>
        <w:tc>
          <w:tcPr>
            <w:tcW w:w="1020" w:type="dxa"/>
            <w:shd w:val="clear"/>
            <w:noWrap/>
            <w:vAlign w:val="center"/>
          </w:tcPr>
          <w:p w14:paraId="6DBB8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7AC2E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UPS配电柜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777552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箱体500*600*280mm,施耐德断路器7路6A，5路10A，8路16A，1路20A，其中6个带漏电保护器（详见图纸）</w:t>
            </w:r>
          </w:p>
        </w:tc>
        <w:tc>
          <w:tcPr>
            <w:tcW w:w="550" w:type="dxa"/>
            <w:shd w:val="clear"/>
            <w:vAlign w:val="center"/>
          </w:tcPr>
          <w:p w14:paraId="7B753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0EA6C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2535B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45941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5DB46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楼层UPS配电箱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1002F9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箱体500*400*280mm含施耐德空开</w:t>
            </w:r>
          </w:p>
        </w:tc>
        <w:tc>
          <w:tcPr>
            <w:tcW w:w="550" w:type="dxa"/>
            <w:shd w:val="clear"/>
            <w:vAlign w:val="center"/>
          </w:tcPr>
          <w:p w14:paraId="2047B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DEF9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3A75A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736D0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721E1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室外UPS配电箱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185FDB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箱体400*300*200mm施耐德空开,IP65</w:t>
            </w:r>
          </w:p>
        </w:tc>
        <w:tc>
          <w:tcPr>
            <w:tcW w:w="550" w:type="dxa"/>
            <w:shd w:val="clear"/>
            <w:vAlign w:val="center"/>
          </w:tcPr>
          <w:p w14:paraId="5E446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B5CA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 w14:paraId="65960E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020" w:type="dxa"/>
            <w:shd w:val="clear"/>
            <w:noWrap/>
            <w:vAlign w:val="center"/>
          </w:tcPr>
          <w:p w14:paraId="1611B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007" w:type="dxa"/>
            <w:shd w:val="clear"/>
            <w:vAlign w:val="center"/>
          </w:tcPr>
          <w:p w14:paraId="4E205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UPS主机输入输出电源线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431EC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WDZB YJV4*25+1*16，含电缆头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34348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5F195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30A2E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31681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007" w:type="dxa"/>
            <w:shd w:val="clear"/>
            <w:vAlign w:val="center"/>
          </w:tcPr>
          <w:p w14:paraId="277C7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楼层配电箱电源线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4F9B20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WDZB YJY-3*2.5，含电缆头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78B46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32908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671B5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4BA2F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007" w:type="dxa"/>
            <w:shd w:val="clear"/>
            <w:vAlign w:val="center"/>
          </w:tcPr>
          <w:p w14:paraId="372F2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楼层配电箱电源线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7213E9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WDZB YJY-3*4，含电缆头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45C1F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28C95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4CF2E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420A6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007" w:type="dxa"/>
            <w:shd w:val="clear"/>
            <w:vAlign w:val="center"/>
          </w:tcPr>
          <w:p w14:paraId="47B43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楼层配电箱电源线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278CED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WDZB YJY-3*6，含电缆头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5993A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22BC9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3E13C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7A536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007" w:type="dxa"/>
            <w:shd w:val="clear"/>
            <w:vAlign w:val="center"/>
          </w:tcPr>
          <w:p w14:paraId="3F410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楼层配电箱电源线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500F6F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WDZB YJY-3*2.5，含电缆头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5543D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21DE1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51BA1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1F0D8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007" w:type="dxa"/>
            <w:shd w:val="clear"/>
            <w:vAlign w:val="center"/>
          </w:tcPr>
          <w:p w14:paraId="5DE83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楼层配电箱电源线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0E639E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YJY-3*4，含电缆头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106DA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0D199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34AA0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79EFA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（二）消控室UPS系统</w:t>
            </w:r>
          </w:p>
        </w:tc>
      </w:tr>
      <w:tr w14:paraId="3E338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020" w:type="dxa"/>
            <w:shd w:val="clear"/>
            <w:noWrap/>
            <w:vAlign w:val="center"/>
          </w:tcPr>
          <w:p w14:paraId="24A34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/>
            <w:vAlign w:val="center"/>
          </w:tcPr>
          <w:p w14:paraId="59FF7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UPS电源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23C3B7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三进三出高频UPS电源，总功率15KVA，机框尺寸815*300*1000mm，电源输入输出380V/50Hz，支持多台并机,含角钢基础。</w:t>
            </w:r>
          </w:p>
        </w:tc>
        <w:tc>
          <w:tcPr>
            <w:tcW w:w="550" w:type="dxa"/>
            <w:shd w:val="clear"/>
            <w:vAlign w:val="center"/>
          </w:tcPr>
          <w:p w14:paraId="7D2A9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AABE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01B3F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29482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/>
            <w:vAlign w:val="center"/>
          </w:tcPr>
          <w:p w14:paraId="4AABE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蓄电池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53F348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12V/100AH免维护铅酸蓄电池</w:t>
            </w:r>
          </w:p>
        </w:tc>
        <w:tc>
          <w:tcPr>
            <w:tcW w:w="550" w:type="dxa"/>
            <w:shd w:val="clear"/>
            <w:vAlign w:val="center"/>
          </w:tcPr>
          <w:p w14:paraId="2205E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17C4B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</w:tr>
      <w:tr w14:paraId="50862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</w:trPr>
        <w:tc>
          <w:tcPr>
            <w:tcW w:w="1020" w:type="dxa"/>
            <w:shd w:val="clear"/>
            <w:noWrap/>
            <w:vAlign w:val="center"/>
          </w:tcPr>
          <w:p w14:paraId="60790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/>
            <w:vAlign w:val="center"/>
          </w:tcPr>
          <w:p w14:paraId="41E8E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电池柜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2BDEFC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拼装式结构，可安装32节12V100AH电池，配置断路器（元器件必须为ABB、施耐德、西门子等知名产品），含配套规格电池连接线,含角钢基础。</w:t>
            </w:r>
          </w:p>
        </w:tc>
        <w:tc>
          <w:tcPr>
            <w:tcW w:w="550" w:type="dxa"/>
            <w:shd w:val="clear"/>
            <w:vAlign w:val="center"/>
          </w:tcPr>
          <w:p w14:paraId="16E07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18B35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2C840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</w:trPr>
        <w:tc>
          <w:tcPr>
            <w:tcW w:w="1020" w:type="dxa"/>
            <w:shd w:val="clear"/>
            <w:noWrap/>
            <w:vAlign w:val="center"/>
          </w:tcPr>
          <w:p w14:paraId="767EA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62A97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UPS配电柜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4BC506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箱体500*600*280mm,施耐德断路器7路6A，5路10A，8路16A，1路20A，其中6个带漏电保护器（详见图纸）</w:t>
            </w:r>
          </w:p>
        </w:tc>
        <w:tc>
          <w:tcPr>
            <w:tcW w:w="550" w:type="dxa"/>
            <w:shd w:val="clear"/>
            <w:vAlign w:val="center"/>
          </w:tcPr>
          <w:p w14:paraId="60440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3DD48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5438E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1020" w:type="dxa"/>
            <w:shd w:val="clear"/>
            <w:noWrap/>
            <w:vAlign w:val="center"/>
          </w:tcPr>
          <w:p w14:paraId="432F1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4AAAD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楼层UPS配电箱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636E42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箱体500*400*280mm含施耐德空开</w:t>
            </w:r>
          </w:p>
        </w:tc>
        <w:tc>
          <w:tcPr>
            <w:tcW w:w="550" w:type="dxa"/>
            <w:shd w:val="clear"/>
            <w:vAlign w:val="center"/>
          </w:tcPr>
          <w:p w14:paraId="72067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293DD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324B0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6F9C8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1B43F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室外UPS配电箱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51EF65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箱体400*300*200mm施耐德空开,IP65</w:t>
            </w:r>
          </w:p>
        </w:tc>
        <w:tc>
          <w:tcPr>
            <w:tcW w:w="550" w:type="dxa"/>
            <w:shd w:val="clear"/>
            <w:vAlign w:val="center"/>
          </w:tcPr>
          <w:p w14:paraId="68003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60EAF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 w14:paraId="3C53C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</w:trPr>
        <w:tc>
          <w:tcPr>
            <w:tcW w:w="1020" w:type="dxa"/>
            <w:shd w:val="clear"/>
            <w:noWrap/>
            <w:vAlign w:val="center"/>
          </w:tcPr>
          <w:p w14:paraId="4AD43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007" w:type="dxa"/>
            <w:shd w:val="clear"/>
            <w:vAlign w:val="center"/>
          </w:tcPr>
          <w:p w14:paraId="6CD31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UPS主机输入输出电源线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1BDA4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WDZB YJV4*25+1*16，含电缆头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5DCCA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0A26D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0C1F3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720B0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007" w:type="dxa"/>
            <w:shd w:val="clear"/>
            <w:vAlign w:val="center"/>
          </w:tcPr>
          <w:p w14:paraId="19D29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楼层配电箱电源线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57E405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WDZB YJY-3*2.5，含电缆头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6BC19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0469E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36F37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2DF1B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007" w:type="dxa"/>
            <w:shd w:val="clear"/>
            <w:vAlign w:val="center"/>
          </w:tcPr>
          <w:p w14:paraId="1453D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楼层配电箱电源线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6E4576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WDZB YJY-3*4，含电缆头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4C13E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6E474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222E6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5EBE3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007" w:type="dxa"/>
            <w:shd w:val="clear"/>
            <w:vAlign w:val="center"/>
          </w:tcPr>
          <w:p w14:paraId="5F268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楼层配电箱电源线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0B6381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WDZB YJY-3*6，含电缆头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1A24A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72BFA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72D22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483E5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007" w:type="dxa"/>
            <w:shd w:val="clear"/>
            <w:vAlign w:val="center"/>
          </w:tcPr>
          <w:p w14:paraId="26A09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楼层配电箱电源线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23160B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YJY-3*2.5，含电缆头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09FEB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5AFBE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0B7D3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noWrap/>
            <w:vAlign w:val="center"/>
          </w:tcPr>
          <w:p w14:paraId="675F8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007" w:type="dxa"/>
            <w:shd w:val="clear"/>
            <w:vAlign w:val="center"/>
          </w:tcPr>
          <w:p w14:paraId="3A8AE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楼层配电箱电源线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716B1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YJY-3*4，含电缆头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4C230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米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6E398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4F7BC2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10466" w:type="dxa"/>
            <w:gridSpan w:val="5"/>
            <w:shd w:val="clear"/>
            <w:noWrap/>
            <w:vAlign w:val="center"/>
          </w:tcPr>
          <w:p w14:paraId="456CC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十、机房工程</w:t>
            </w:r>
          </w:p>
        </w:tc>
      </w:tr>
      <w:tr w14:paraId="6D55C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020" w:type="dxa"/>
            <w:shd w:val="clear"/>
            <w:noWrap/>
            <w:vAlign w:val="center"/>
          </w:tcPr>
          <w:p w14:paraId="655F9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4F067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20D74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主要技术参数指标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63018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7E9E6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</w:tr>
      <w:tr w14:paraId="3DC45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020" w:type="dxa"/>
            <w:shd w:val="clear"/>
            <w:vAlign w:val="center"/>
          </w:tcPr>
          <w:p w14:paraId="0DDF0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/>
            <w:vAlign w:val="center"/>
          </w:tcPr>
          <w:p w14:paraId="228E6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操作台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1D3FE2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4工位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5BC28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7AD76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56F22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3" w:hRule="atLeast"/>
        </w:trPr>
        <w:tc>
          <w:tcPr>
            <w:tcW w:w="1020" w:type="dxa"/>
            <w:shd w:val="clear"/>
            <w:vAlign w:val="center"/>
          </w:tcPr>
          <w:p w14:paraId="11B7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/>
            <w:vAlign w:val="center"/>
          </w:tcPr>
          <w:p w14:paraId="3BCC2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机柜</w:t>
            </w:r>
          </w:p>
        </w:tc>
        <w:tc>
          <w:tcPr>
            <w:tcW w:w="5973" w:type="dxa"/>
            <w:shd w:val="clear"/>
            <w:vAlign w:val="center"/>
          </w:tcPr>
          <w:p w14:paraId="218258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1.规格型号：600×600×2000（42U）,含槽钢基础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2.材质：SPCC优质冷轧钢板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3.材料厚度：立柱2.0，横梁1.2，门板1.0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4.通风系统：置顶式风机散热单元，底部活动进线孔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5.立柱间距： 19英寸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6.表面处理工艺：脱脂-酸洗-磷化-静电喷塑，方孔条镀锌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7.附加功能：速拆卸式双侧板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8.配置：3个层板，5MM钢化玻璃前门+冷轧钢网孔后门，20套哈姆螺丝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9.防护等级：IP20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10.用途：装载网络设备及配件等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11.四根立柱，3块层板，具有良好的通用性。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18A17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19851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 w14:paraId="5BF6C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1020" w:type="dxa"/>
            <w:shd w:val="clear"/>
            <w:vAlign w:val="center"/>
          </w:tcPr>
          <w:p w14:paraId="14A22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/>
            <w:vAlign w:val="center"/>
          </w:tcPr>
          <w:p w14:paraId="46485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服务器机柜</w:t>
            </w:r>
          </w:p>
        </w:tc>
        <w:tc>
          <w:tcPr>
            <w:tcW w:w="5973" w:type="dxa"/>
            <w:shd w:val="clear"/>
            <w:vAlign w:val="center"/>
          </w:tcPr>
          <w:p w14:paraId="6AB6CA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1.名称:服务器机柜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2.规格:600*1000*2000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6FFAA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3A75F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33953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/>
            <w:vAlign w:val="center"/>
          </w:tcPr>
          <w:p w14:paraId="1049D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/>
            <w:vAlign w:val="center"/>
          </w:tcPr>
          <w:p w14:paraId="0ADF9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机柜PDU</w:t>
            </w:r>
          </w:p>
        </w:tc>
        <w:tc>
          <w:tcPr>
            <w:tcW w:w="5973" w:type="dxa"/>
            <w:shd w:val="clear"/>
            <w:vAlign w:val="center"/>
          </w:tcPr>
          <w:p w14:paraId="663370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1.产品型号：10A-8位+开关+防雷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2.安装方式：水平、横装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3.安装规格：19英寸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4.输出单元：8位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5.工作电压：220-250V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6.承载功率：2500W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7.额定电流：Max10A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8.外壳材质：黑色PC合金塑料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9.输入线缆：RVV3×1.5mm²，线长2m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10.产品特点：双断开关、防尘开关盖、SPD防雷模块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7709E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34B79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</w:tr>
      <w:tr w14:paraId="0B066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vAlign w:val="center"/>
          </w:tcPr>
          <w:p w14:paraId="26A0E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07" w:type="dxa"/>
            <w:shd w:val="clear"/>
            <w:vAlign w:val="center"/>
          </w:tcPr>
          <w:p w14:paraId="36919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等电位均压环</w:t>
            </w:r>
          </w:p>
        </w:tc>
        <w:tc>
          <w:tcPr>
            <w:tcW w:w="5973" w:type="dxa"/>
            <w:shd w:val="clear"/>
            <w:vAlign w:val="center"/>
          </w:tcPr>
          <w:p w14:paraId="171027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4*40铜排</w:t>
            </w:r>
          </w:p>
        </w:tc>
        <w:tc>
          <w:tcPr>
            <w:tcW w:w="550" w:type="dxa"/>
            <w:shd w:val="clear"/>
            <w:vAlign w:val="center"/>
          </w:tcPr>
          <w:p w14:paraId="42814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</w:t>
            </w:r>
          </w:p>
        </w:tc>
        <w:tc>
          <w:tcPr>
            <w:tcW w:w="916" w:type="dxa"/>
            <w:shd w:val="clear"/>
            <w:vAlign w:val="center"/>
          </w:tcPr>
          <w:p w14:paraId="5AE93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</w:tr>
      <w:tr w14:paraId="4956C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/>
            <w:vAlign w:val="center"/>
          </w:tcPr>
          <w:p w14:paraId="0E7B6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07" w:type="dxa"/>
            <w:shd w:val="clear"/>
            <w:vAlign w:val="center"/>
          </w:tcPr>
          <w:p w14:paraId="17738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水平理线器</w:t>
            </w:r>
          </w:p>
        </w:tc>
        <w:tc>
          <w:tcPr>
            <w:tcW w:w="5973" w:type="dxa"/>
            <w:shd w:val="clear"/>
            <w:vAlign w:val="center"/>
          </w:tcPr>
          <w:p w14:paraId="7038BF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机柜横装24口理线器，1U高度</w:t>
            </w:r>
          </w:p>
        </w:tc>
        <w:tc>
          <w:tcPr>
            <w:tcW w:w="550" w:type="dxa"/>
            <w:shd w:val="clear"/>
            <w:vAlign w:val="center"/>
          </w:tcPr>
          <w:p w14:paraId="008C1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0DE67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32479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466" w:type="dxa"/>
            <w:gridSpan w:val="5"/>
            <w:shd w:val="clear" w:color="auto" w:fill="FFFFFF"/>
            <w:vAlign w:val="center"/>
          </w:tcPr>
          <w:p w14:paraId="7BC36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十一、公共广播系统</w:t>
            </w:r>
          </w:p>
        </w:tc>
      </w:tr>
      <w:tr w14:paraId="17F44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020" w:type="dxa"/>
            <w:shd w:val="clear"/>
            <w:noWrap/>
            <w:vAlign w:val="center"/>
          </w:tcPr>
          <w:p w14:paraId="0D960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007" w:type="dxa"/>
            <w:shd w:val="clear"/>
            <w:noWrap/>
            <w:vAlign w:val="center"/>
          </w:tcPr>
          <w:p w14:paraId="20B4E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5973" w:type="dxa"/>
            <w:shd w:val="clear"/>
            <w:noWrap/>
            <w:vAlign w:val="center"/>
          </w:tcPr>
          <w:p w14:paraId="49819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主要技术参数指标</w:t>
            </w:r>
          </w:p>
        </w:tc>
        <w:tc>
          <w:tcPr>
            <w:tcW w:w="550" w:type="dxa"/>
            <w:shd w:val="clear"/>
            <w:noWrap/>
            <w:vAlign w:val="center"/>
          </w:tcPr>
          <w:p w14:paraId="792C0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916" w:type="dxa"/>
            <w:shd w:val="clear"/>
            <w:noWrap/>
            <w:vAlign w:val="center"/>
          </w:tcPr>
          <w:p w14:paraId="4F207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</w:tr>
      <w:tr w14:paraId="721E0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0466" w:type="dxa"/>
            <w:gridSpan w:val="5"/>
            <w:shd w:val="clear" w:color="auto" w:fill="FFFFFF"/>
            <w:vAlign w:val="center"/>
          </w:tcPr>
          <w:p w14:paraId="685FB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（一）主控设备</w:t>
            </w:r>
          </w:p>
        </w:tc>
      </w:tr>
      <w:tr w14:paraId="28316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0466" w:type="dxa"/>
            <w:gridSpan w:val="5"/>
            <w:shd w:val="clear" w:color="auto" w:fill="FFFFFF"/>
            <w:noWrap/>
            <w:vAlign w:val="center"/>
          </w:tcPr>
          <w:p w14:paraId="4E7DF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服务器设备</w:t>
            </w:r>
          </w:p>
        </w:tc>
      </w:tr>
      <w:tr w14:paraId="1AF79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 w:color="auto" w:fill="FFFFFF"/>
            <w:vAlign w:val="center"/>
          </w:tcPr>
          <w:p w14:paraId="5DE18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1B7A39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控制主机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1AFE23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1.屏幕尺寸:17.3英寸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2.屏幕颜色:24位全彩色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3.显示屏:17.3〞高分辨率LED液晶屏(1920*1080)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4.触摸屏:10点电容触摸屏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5.屏幕比例:16:9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6.工作环境温度:-10℃~50℃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7.储存温度:-20℃~60℃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8.相对湿度:10%～95%，非凝结状态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9.标准接口:1×PS/2接口; 6×串口; 1×VGA; 1×HDMI, 8×USB接口;2×千兆网口；1 ×Audio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10.硬盘:支持3.5"、2.5"、mSATA硬盘;标配：mSATA 256GB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11.内存:标配：8G/DDR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12.网卡:Intel双千兆网络接口网卡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13.网络协议:支持IPV6、IPV4网络协议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14.CPU:Intel Core  i7  四核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15.系统音频信号信噪比:LINE：70dB；MIC：60dB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16.系统音频信号失真度:1KHz&lt;0.5%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17.系统音频信号标准输入电平:LINE：300mV； MIC：5mV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18.系统音频信号标准输出电平:0dBV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19.电源:输入电压：AC100V-240V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20.软件操作平台：Windows Server 2008 R2 Standard(x64),Windows Server 2012 R2 Standard(x64)及以上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21.包含数字化IP网络广播客户端管理软件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3B954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02DCC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1245A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0" w:hRule="atLeast"/>
        </w:trPr>
        <w:tc>
          <w:tcPr>
            <w:tcW w:w="1020" w:type="dxa"/>
            <w:shd w:val="clear" w:color="auto" w:fill="FFFFFF"/>
            <w:vAlign w:val="center"/>
          </w:tcPr>
          <w:p w14:paraId="25BCD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2EE009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控制器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7C8430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1.网络接口：标准RJ45输入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2.传输速率：100Mbps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3.支持协议：TCP/IP，UDP，IGMP(组播)，IETF SIP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4.电源：~190V-240V 50Hz-60Hz；DC24V/1A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5.功耗：20W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6.待机功率：＜3W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7.工作温度：5℃～40℃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8.工作湿度：20%～80%相对湿度，无结露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9.尺寸：484 x 310 x 44mm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10.净重：2Kg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3915C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42C67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77A8F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466" w:type="dxa"/>
            <w:gridSpan w:val="5"/>
            <w:shd w:val="clear" w:color="auto" w:fill="FFFFFF"/>
            <w:noWrap/>
            <w:vAlign w:val="center"/>
          </w:tcPr>
          <w:p w14:paraId="275CA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音源设备</w:t>
            </w:r>
          </w:p>
        </w:tc>
      </w:tr>
      <w:tr w14:paraId="5AA3A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 w:color="auto" w:fill="FFFFFF"/>
            <w:vAlign w:val="center"/>
          </w:tcPr>
          <w:p w14:paraId="06B33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5BBB76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寻呼话筒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030BAA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1.网络接口：标准RJ45输入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2.支持协议：TCP/IP，UDP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3.网络协议：支持IPv6、IPv4网络协议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4.音频格式：MP3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5.采样率：8KHz~48KHz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6.传输速率：100Mbps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7.音频模式：16位CD音质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8.显示屏尺寸：7英寸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9.屏幕分辨率：800 x 480 像素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10.屏幕类型：65K色DGUS屏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11.键盘类型：虚拟QWERTY键盘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12.键盘输入方式：触控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13.内接扬声器阻抗及额定功率：4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，2W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14.总偕波失真：≤1%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15.内置喇叭频率响应：317Hz~3.4KHz  +1/-3dB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16.LIEN OUT频率响应：80Hz~16KHz  +1/-3dB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17.信噪比：&gt;65dB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18.PHONE OUT输出阻抗及额定功率：32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，2mW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19.LINE OUT 输出电平：1000mV 工业标准压线接线端子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20.LINE OUT 输出阻抗：470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21.LINE IN输入灵敏度：350mV  工业标准压线接线端子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22.MIC输入灵敏度（非平衡）：10mV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23.短路输入：干接点输入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24.短路输出：最大1A/30VDC干接点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25.工作温度：5℃～40℃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26.工作湿度：20%～80%相对湿度，无结露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27.整机功耗：≤6W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28.输入电源：～190V-240V 50Hz-60Hz(电源适配器);DC24V/1.5A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29.尺寸：200×160×60 mm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30.净重：1.2kg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74F08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2C536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5C662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3" w:hRule="atLeast"/>
        </w:trPr>
        <w:tc>
          <w:tcPr>
            <w:tcW w:w="1020" w:type="dxa"/>
            <w:shd w:val="clear" w:color="auto" w:fill="FFFFFF"/>
            <w:vAlign w:val="center"/>
          </w:tcPr>
          <w:p w14:paraId="43F1A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7677E9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话筒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097F9D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1.换能方式：驻极体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2.指向性：心型指向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3.频率响应：40Hz-16kHz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4.灵敏度：-43dB±2dB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5.前奏音灵敏度：-50dB±2dB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6.钟声提示：带钟声提示功能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7.线材配备：10米（卡农母头转6.35音频线）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8.咪杆长度 ：420mm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9.尺寸：125 x 150 x 455mm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10.重量：0.67kg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11.电源：~AC 220/50Hz（电源适配器DC 11.4V）；电池：DC9V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3B493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7CA0F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3A79B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1" w:hRule="atLeast"/>
        </w:trPr>
        <w:tc>
          <w:tcPr>
            <w:tcW w:w="1020" w:type="dxa"/>
            <w:shd w:val="clear" w:color="auto" w:fill="FFFFFF"/>
            <w:vAlign w:val="center"/>
          </w:tcPr>
          <w:p w14:paraId="30E31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1A3151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合并式播放器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486518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1.频率响应：20Hz~20kHz(-2dB)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2.失真：0.1%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3.通道串音：65dB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4.动态范围：75dB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5.信噪比：85dB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6.CD音频输出：775mV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7.收音频率：FM:87.5MHz-108.0MHz, AM:522kHz-1620kHz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8.天线输入阻抗：FM:75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(非平衡), AM:低阻 环形天线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9.灵敏度：FM:≤10uA，AM:≤100uA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10.电台存储：99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11.收音音频输出：775mV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12.电源：~220V 50Hz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13.尺寸：484×209×44mm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14.净重：3.80kg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3475B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36F36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0F905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 w:color="auto" w:fill="FFFFFF"/>
            <w:vAlign w:val="center"/>
          </w:tcPr>
          <w:p w14:paraId="25799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178482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前置放大器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78CFB3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1.话筒1-5的输入灵敏度：话筒:5mV/600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非平衡；线路RCA:775mV /10K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非平衡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2.辅助1-3输入：AUX 1.2.3: 350mV/10K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非平衡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3.EMC1-2输入：RAC:非平衡 200mV～1000mV/10K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；MIC：非平衡 5mV～25mV/600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4.频率响应：20Hz-20KHz(±3dB)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5.信噪比：MIC 输入:50dB； AUX输入:80dB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6.音调调节：低音:±10dB at 100Hz；高音:±10dB at 10KHz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7.电源：～220V/50Hz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8.电源功耗：20W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9.尺寸：484×303×88mm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10.重量：4.54Kg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269BA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76490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0BFC1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466" w:type="dxa"/>
            <w:gridSpan w:val="5"/>
            <w:shd w:val="clear" w:color="auto" w:fill="FFFFFF"/>
            <w:noWrap/>
            <w:vAlign w:val="center"/>
          </w:tcPr>
          <w:p w14:paraId="6DDB2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消防联动设备</w:t>
            </w:r>
          </w:p>
        </w:tc>
      </w:tr>
      <w:tr w14:paraId="7D6D4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4" w:hRule="atLeast"/>
        </w:trPr>
        <w:tc>
          <w:tcPr>
            <w:tcW w:w="1020" w:type="dxa"/>
            <w:shd w:val="clear" w:color="auto" w:fill="FFFFFF"/>
            <w:vAlign w:val="center"/>
          </w:tcPr>
          <w:p w14:paraId="2354A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3104ED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采集器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5E0E0E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1.网络接口：标准RJ45输入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2.传输速率：100Mbps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3.支持协议：TCP/IP、UDP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4.短路接口：工业标准压线接线端子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5.功耗：≤20W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6.输入电源：～190V-240V 50Hz-60Hz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7.尺寸：484 x 209 x 44mm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8.重量：3Kg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14E5E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30417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5B39A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10466" w:type="dxa"/>
            <w:gridSpan w:val="5"/>
            <w:shd w:val="clear" w:color="auto" w:fill="FFFFFF"/>
            <w:noWrap/>
            <w:vAlign w:val="center"/>
          </w:tcPr>
          <w:p w14:paraId="13CF7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其他配套设备</w:t>
            </w:r>
          </w:p>
        </w:tc>
      </w:tr>
      <w:tr w14:paraId="6FCF98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8" w:hRule="atLeast"/>
        </w:trPr>
        <w:tc>
          <w:tcPr>
            <w:tcW w:w="1020" w:type="dxa"/>
            <w:shd w:val="clear" w:color="auto" w:fill="FFFFFF"/>
            <w:vAlign w:val="center"/>
          </w:tcPr>
          <w:p w14:paraId="402C9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196ADE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IP网络音箱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311F38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1.网络接口：标准RJ45输入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2.传输速率：100Mbps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3.支持协议：TCP/IP，UDP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4.音频格式：MP3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5.音频模式：16位CD音质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6.采样率：8KHz～48KHz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7.AUX输入灵敏度：350mV  (非平衡）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8.频率响应：80Hz～16KHz   +1/-3dB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9.谐波失真：≤1%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10.信噪比：＞65dB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11.整机功耗：≤50W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12.保护电路：过载、短路保护电路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13.工作环境温度：5℃～40℃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14.工作环境湿度：20%～80%相对湿度，无结露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15.工作电源：～190V-240V 50Hz-60Hz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16.尺寸：190 x 180 x 280mm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17.重量：3Kg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5641D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075D2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6D763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 w:color="auto" w:fill="FFFFFF"/>
            <w:vAlign w:val="center"/>
          </w:tcPr>
          <w:p w14:paraId="1E055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4ABB06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电源管理器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4DBB93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1.额定输出电压：220V~50HZ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2.额定输出电流：30A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3.显示屏：2.2英寸LCD显示屏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4.监听器：内置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5.USB接口：0.5A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6.外接传感器供电接口：15V±2V/0.1A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7.RS485接口：RS485-1：第三方接口通信控制;RS485-2：外接温湿度传感器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8.可控制电源：8路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9.每路动作延迟时间：可调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10.供电电源：VAC50/60HZ30A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11.单路额定输出电源：1-4路16A；5-8路10A；总电流30A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12.控制：PC界面控制、定时控制、手动控制，串口控制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13.指示灯：继电器状态指示，通电指示灯点亮，断电灯灭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14.插座保护：过载、短路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15.尺寸（LxWxH）：484*300*48mm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16.重量：4.2kg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1E2F4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7A242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27F68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 w:color="auto" w:fill="FFFFFF"/>
            <w:vAlign w:val="center"/>
          </w:tcPr>
          <w:p w14:paraId="58D9B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52EA25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交换机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271E0E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非网管8口千兆以太网 交换机 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29BC2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44228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2708E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 w:color="auto" w:fill="FFFFFF"/>
            <w:vAlign w:val="center"/>
          </w:tcPr>
          <w:p w14:paraId="44CBC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34E2F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机柜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100F38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32U，600*800*1610mm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1C3DA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4861D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51D95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466" w:type="dxa"/>
            <w:gridSpan w:val="5"/>
            <w:shd w:val="clear" w:color="auto" w:fill="FFFFFF"/>
            <w:noWrap/>
            <w:vAlign w:val="center"/>
          </w:tcPr>
          <w:p w14:paraId="35CDA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模拟备份系统设备</w:t>
            </w:r>
          </w:p>
        </w:tc>
      </w:tr>
      <w:tr w14:paraId="04C96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 w:color="auto" w:fill="FFFFFF"/>
            <w:vAlign w:val="center"/>
          </w:tcPr>
          <w:p w14:paraId="032FB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60C5A5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控制主机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3CAC78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1.电源：~220V  50Hz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2.功耗：30W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3.音频输入：LINE 10K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775mV 不平衡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4.音频输出：1K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0~1.5V 不平衡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5.频响：20Hz~20kHz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6.信噪比：90dB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7.失真度：0.1%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8.报警输入电平：0V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9.报警输出电平：0V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10.电源控制输出电平：0V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11.监听喇叭功率：0.5W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12.通信接口：RJ45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13.通信协议：RS-422、RS-485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14.通信速度：4800bps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15.MP3存储介质：SD卡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16.尺寸（mm）：484 x 350 x 132（LxDxH）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17.重量：7.62kg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17B32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688FD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0A38B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1" w:hRule="atLeast"/>
        </w:trPr>
        <w:tc>
          <w:tcPr>
            <w:tcW w:w="1020" w:type="dxa"/>
            <w:shd w:val="clear" w:color="auto" w:fill="FFFFFF"/>
            <w:vAlign w:val="center"/>
          </w:tcPr>
          <w:p w14:paraId="62192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3D7F9C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寻呼器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2BD364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1.电源：～220V/50Hz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2.通讯接口：RJ45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3.通讯协议：RS-485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4.功耗：10W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5.尺寸：216mm×145.7mm×51.5mm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6.重量：2.4Kg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7C3A0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3D8F8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0A9E8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5" w:hRule="atLeast"/>
        </w:trPr>
        <w:tc>
          <w:tcPr>
            <w:tcW w:w="1020" w:type="dxa"/>
            <w:shd w:val="clear" w:color="auto" w:fill="FFFFFF"/>
            <w:vAlign w:val="center"/>
          </w:tcPr>
          <w:p w14:paraId="39FB0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5909B0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前置放大器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1D1C48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1.八路line输入，独立控制,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2.话筒/line具有独立高/低音调节,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 2路EMC输入，可以切换八路line信号,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4.MIC输入可切断EMC输入信号,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5.八路非平衡输出。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技术参数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1.输入：MIC: 5mV/600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, 非平衡输入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CH1-CH8: 350mV/10K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；非平衡输入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EMC: 775mV/10K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,  非平衡输入 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2.输出：1V, 600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3.频率响应：线路/EMC频响：20Hz-20KHz (±2dB)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话筒频响：50Hz-16KHz (±2dB)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4.信噪比：MIC: 66dB, LINE: 80dB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5.失真度：0.01%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6.串音：MIC: 80dB, LINE: 85dB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7.默音功能：MIC对EMC1-2有默音作用；EMC对CH1-CH8；有自动默音作用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8控制功能：LINE, MIC 独立音量调节, 高低音调调节，话筒切换选择，电源开关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9.指示灯：电源指示灯，通道选择指示灯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10.电源电压范围：~220V/60Hz or ~230V/50Hz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11.整机功耗：35W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12.重量：4.44Kg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13.尺寸：484 x 303 x 88mm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2AEF3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66506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5FE5A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 w:color="auto" w:fill="FFFFFF"/>
            <w:vAlign w:val="center"/>
          </w:tcPr>
          <w:p w14:paraId="4081F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283826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音频处理器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006A9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1.输入通道：前级放大、信号发生器、扩展器、压缩器、5段参量均衡、AM自动混音功能、AFC自适应反馈消除、AEC回声消除、ANC噪声消除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2.输出通道：31段图示均衡器、延时器、分频器、高低通滤波器、限幅器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3.采样率：48K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4.幻象供电：DC 48V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5.频率响应：20Hz-20kHz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6.总谐波失真+噪声：≤0.003%,4dBu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7.数/模动态范围(A-计权)：114dB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8.模/数动态范围(A-计权)：120dB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9.输入阻抗(平衡式)：20K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10.最大输出阻抗（平衡式)：100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11.通道隔离度：1kHz，104dB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12.输入共模抑制：70dB @80 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13.最大输出电平：+18dBu，平衡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14.最大输入电平：+18dBu，平衡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15.工作温度：0℃-40℃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16.工作电源：AC110V-220V,50Hz/60Hz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17.电源功耗：&lt;40W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18.尺寸(宽x深x高)：482×258×45(mm)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19.净重：1.95kg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20.毛重：3kg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7D11B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7A3E7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18CBD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0" w:hRule="atLeast"/>
        </w:trPr>
        <w:tc>
          <w:tcPr>
            <w:tcW w:w="1020" w:type="dxa"/>
            <w:shd w:val="clear" w:color="auto" w:fill="FFFFFF"/>
            <w:vAlign w:val="center"/>
          </w:tcPr>
          <w:p w14:paraId="57479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594DFC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纯后级功放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162A17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1.额定输出功率：2000W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2.扬声器输出：4-16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,100V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3.输入灵敏度 &amp; 输入阻抗：775mV/10K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, 平衡 XLR/TRS接口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4.输出灵敏度 &amp; 输出源阻抗：775mV/470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, 平衡 XLR 接口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5.频率响应：80Hz~16kHz(+1dB, -3dB )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6.信噪比：&gt;90dB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7.总谐波失真：1kHz时0.5%, 1/3 输出功率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8.散热：由前往后强制风冷，散热器温度45度时启动内置风扇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9.保护：过热, 过载&amp;短路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10.电源：~220V/50Hz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11.整机功耗*：400W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12.尺寸：484x420x88mm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13.净重：9.5kg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14.*依据GB4943.1-2022测试手法：在1kHz正弦波额定负载1/8功率条件下测得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4A30C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10FC2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0D3F4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 w:color="auto" w:fill="FFFFFF"/>
            <w:vAlign w:val="center"/>
          </w:tcPr>
          <w:p w14:paraId="35348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17AB88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主备切换器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3C319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1.交流供电电压：AC 220V±10% 50-60Hz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2.交流供电最大电流：小于0.5A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3.保险丝规格：250V/1A，慢速型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4.交流供电功耗：12W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5.直流供电电压：24V DC, ±20%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6.直流供电最大电流：0.5 A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7.线路输入灵敏度：775mV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8.线路输入阻抗：10K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9.线路输出幅度：775mV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10.线路输出阻抗：470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11.失真：＜0.1% （额定输出功率）,1KHz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12.频响：20Hz-16KHz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13.信噪比：&gt;70dB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14.可控切换通道数：8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15.通道切换能力：100V 20A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16.功放切换时间：＜0.2S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17.冷却方式：自然散热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18.操作温度：+ 5℃ ～+ 4 0℃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19.存储温度：- 20℃ ～+ 70℃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20.相对湿度：&lt; 9 5 %（无凝露）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21.尺寸：484×345×88mm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22.重量：5.3kg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010A0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0C636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05C7C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4" w:hRule="atLeast"/>
        </w:trPr>
        <w:tc>
          <w:tcPr>
            <w:tcW w:w="1020" w:type="dxa"/>
            <w:shd w:val="clear" w:color="auto" w:fill="FFFFFF"/>
            <w:vAlign w:val="center"/>
          </w:tcPr>
          <w:p w14:paraId="27BC5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46ACFB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纯后级功放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323CED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1.额定输出功率：2000W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2.扬声器输出：4-16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,100V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3.输入灵敏度 &amp; 输入阻抗：775mV/10K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, 平衡 XLR/TRS接口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4.输出灵敏度 &amp; 输出源阻抗：775mV/470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, 平衡 XLR 接口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5.频率响应：80Hz~16kHz(+1dB, -3dB )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6.信噪比：&gt;90dB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7.总谐波失真：1kHz时0.5%, 1/3 输出功率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8.散热：由前往后强制风冷，散热器温度45度时启动内置风扇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9.保护：过热, 过载&amp;短路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10.电源：~220V/50Hz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11.整机功耗*：400W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12.尺寸：484x420x88mm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13.净重：9.5kg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14.*依据GB4943.1-2022测试手法：在1kHz正弦波额定负载1/8功率条件下测得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11BFB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36B82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4C0FE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9" w:hRule="atLeast"/>
        </w:trPr>
        <w:tc>
          <w:tcPr>
            <w:tcW w:w="1020" w:type="dxa"/>
            <w:shd w:val="clear" w:color="auto" w:fill="FFFFFF"/>
            <w:vAlign w:val="center"/>
          </w:tcPr>
          <w:p w14:paraId="740A3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4ED913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不间断电源机架式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7175DE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额定容量：2400W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外观尺寸W×D×H:438mm×570mm×87mm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输入电压：（110-300)VAC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电池形式：阀控式铅酸电池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输入频率：(40-70)Hz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电池备用时间：&gt;3min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入功因：≥0.99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电池充电时间：≤10小时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输出电压：220x(1±2%)VAC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转换时间：0ms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输出频率：50±0.05Hz（电池模式）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插座形式*数量：国标插座10A*2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論出功因：40°C环境温度下0.8,30℃环境温度下0.9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过载能力：105%-150%,47s-25s;150%-200%,25s-300ms;200%以上200ms(输出功因0.8)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LED指示灯：负载指示灯、电池供电指示灯、UPS运行状况指示灯等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电池放电：当输入电压断电时每四秒一叫，当电池将用尽时每一秒一叫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自动重启：电池耗尽 shutdown后，市电恢复正常时，可以自动重启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运行环境：温度0℃-40°C湿度&lt;95%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重量（净重）：21.6Kg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1E1A8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36B2A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1BFAC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020" w:type="dxa"/>
            <w:shd w:val="clear" w:color="auto" w:fill="FFFFFF"/>
            <w:vAlign w:val="center"/>
          </w:tcPr>
          <w:p w14:paraId="5FA47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00B40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蓝光DVD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532765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芯片方案：MT8551LBAG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光盘格式：BD-ROM、BD-R/RE、DVD-Video、DVD+R/+RW、Video CD、 DVD-R/-RW、 CD-R/RW、SVCD、CD-DTS、CD、HDCD、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视频播放：MPGE-1,MPGE-2,MPEG4，VC1，H.264，mov,MKV,AVI,RMVB, ,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TS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音频播放：aac、ape、cue、flac、ogg、MP3、wav、Dolby Digital、dts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图片浏览：gif、jpg、png、gif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字幕格式：srt，sub，ssa，smi，idx+sub，蓝光原盘内嵌PGS字幕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网络功能：无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菜单语言：中文、英文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端口：2.0CH\同轴\1路HDMI\2路USB 2.0\RJ56百兆网口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核心功能：自主外观设计，金属范十足；1080P全高清输出,画质更完美细腻；精心打造的交互UI；超强本地播放，纠错能力强劲、0障碍播放；支持SAMBA协议，资源无线共享；BD-Live蓝光播放机的多源互动，丰富接口、连接多种家居视听设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机器条形码：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产品尺寸：280*202*38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产品附件：遥控器 x1；说明书 x1；HDMI线 x1；(以实物为准)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电源电压：AC110V-240V/50Hz/60Hz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毛重：1.52KG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66A94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44D86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6D49D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</w:trPr>
        <w:tc>
          <w:tcPr>
            <w:tcW w:w="1020" w:type="dxa"/>
            <w:shd w:val="clear" w:color="auto" w:fill="FFFFFF"/>
            <w:vAlign w:val="center"/>
          </w:tcPr>
          <w:p w14:paraId="1819B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0B80F2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显示器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220190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屏幕尺寸：21.5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分辨率：1920*1080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1B868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7BAFB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208CD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466" w:type="dxa"/>
            <w:gridSpan w:val="5"/>
            <w:shd w:val="clear" w:color="auto" w:fill="FFFFFF"/>
            <w:noWrap/>
            <w:vAlign w:val="center"/>
          </w:tcPr>
          <w:p w14:paraId="2F4E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校园广播站</w:t>
            </w:r>
          </w:p>
        </w:tc>
      </w:tr>
      <w:tr w14:paraId="3A771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1020" w:type="dxa"/>
            <w:shd w:val="clear" w:color="auto" w:fill="FFFFFF"/>
            <w:vAlign w:val="center"/>
          </w:tcPr>
          <w:p w14:paraId="1981C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1909A4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台式电脑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73342A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第八代英特尔酷睿i5，台式电脑整机（I5-8400 8G 1T Win10 ）21.5英寸 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5BCC6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49863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59F46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2" w:hRule="atLeast"/>
        </w:trPr>
        <w:tc>
          <w:tcPr>
            <w:tcW w:w="1020" w:type="dxa"/>
            <w:shd w:val="clear" w:color="auto" w:fill="FFFFFF"/>
            <w:vAlign w:val="center"/>
          </w:tcPr>
          <w:p w14:paraId="066D9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5AB066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IP网络广播系统分控软件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793CDD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1.数字客户端分控软件运行于Windows操作系统的台式电脑或笔记本电脑（兼容(win7-win10、server2008或更高版本)），用户登陆通过系统服务器的权限验证即可进行对广播系统的控制。。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2.客户端软件利用网络（局域网、广域网）远程登录到服务器，支持多套客户端软件同时登录到服务器，各套客户端软件独立工作。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3.可实现终端状态查看、音频播放、监听、广播及对讲、会话状态监控等功能。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4.支持实时查看终端工作状态、音量、任务，并且可在终端状态界面设置终端音量。终端状态支持方块视图和列表视图两种模式。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5.支持创建文本广播任务，可实现将文本转成语音，支持后台调整语速、设置播放语音、循环次数的功能。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6.支持创建终端采集任务，可设置普通、中级的采集音质类型。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7.支持创建声卡采集任务，可通过分控客户端所在电脑的声卡进行实时采播，并且支持将采播的内容进行录音存储。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8.支持创建音乐播放任务，可进行本地文件播放，可选择多首歌曲进行顺序播放或循环播放或随机播放。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9.支持进行发起监听功能，在会话状态选择监听终端，可监听某任务播放的内容。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10.支持远程对某终端/分区或全区进行实时的寻呼广播，支持选择网络寻呼话筒进行实时对讲。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11.支持分控端查看终端上下线记录，可设置终端掉线弹窗提示。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12.支持临时定时任务配置和管理，提供多种音源选择（音乐播放、声卡采集、终端采集）。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13.支持媒体文件分类分用户管理，可配置公有/私有文件夹，私有文件单独使用。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14.支持一键触发报警任务，后台预置报警任务，紧急时刻客户端一键触发。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15.支持人工报警弹窗提醒。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16.支持展示服务器时间（年月日 时分秒）。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1E8E3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07791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5EF45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3" w:hRule="atLeast"/>
        </w:trPr>
        <w:tc>
          <w:tcPr>
            <w:tcW w:w="1020" w:type="dxa"/>
            <w:shd w:val="clear" w:color="auto" w:fill="FFFFFF"/>
            <w:vAlign w:val="center"/>
          </w:tcPr>
          <w:p w14:paraId="5AFD2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537A97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寻呼话筒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0BC407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1.网络接口：标准RJ45输入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2.支持协议：TCP/IP，UDP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3.网络协议：支持IPv6、IPv4网络协议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4.音频格式：MP3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5.采样率：8KHz~48KHz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6.传输速率：100Mbps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7.音频模式：16位CD音质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8.显示屏尺寸：7英寸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9.屏幕分辨率：800 x 480 像素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10.屏幕类型：65K色DGUS屏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11.键盘类型：虚拟QWERTY键盘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12.键盘输入方式：触控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13.内接扬声器阻抗及额定功率：4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，2W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14.总偕波失真：≤1%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15.内置喇叭频率响应：317Hz~3.4KHz  +1/-3dB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16.LIEN OUT频率响应：80Hz~16KHz  +1/-3dB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17.信噪比：&gt;65dB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18.PHONE OUT输出阻抗及额定功率：32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，2mW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19.LINE OUT 输出电平：1000mV 工业标准压线接线端子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20.LINE OUT 输出阻抗：470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21.LINE IN输入灵敏度：350mV  工业标准压线接线端子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22.MIC输入灵敏度（非平衡）：10mV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23.短路输入：干接点输入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24.短路输出：最大1A/30VDC干接点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25.工作温度：5℃～40℃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26.工作湿度：20%～80%相对湿度，无结露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27.整机功耗：≤6W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28.输入电源：～190V-240V 50Hz-60Hz(电源适配器);DC24V/1.5A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29.尺寸：200×160×60 mm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30.净重：1.2kg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56B8E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7F6B7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5E426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1020" w:type="dxa"/>
            <w:shd w:val="clear" w:color="auto" w:fill="FFFFFF"/>
            <w:vAlign w:val="center"/>
          </w:tcPr>
          <w:p w14:paraId="360B1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34EAE4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IP网络音箱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1642C4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1.网络接口：标准RJ45输入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2.传输速率：100Mbps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3.支持协议：TCP/IP，UDP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4.音频格式：MP3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5.音频模式：16位CD音质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6.采样率：8KHz～48KHz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7.AUX输入灵敏度：350mV  (非平衡）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8.频率响应：80Hz～16KHz   +1/-3dB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9.谐波失真：≤1%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10.信噪比：＞65dB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11.整机功耗：≤50W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12.保护电路：过载、短路保护电路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13.工作环境温度：5℃～40℃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14.工作环境湿度：20%～80%相对湿度，无结露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15.工作电源：～190V-240V 50Hz-60Hz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16.尺寸：190 x 180 x 280mm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17.重量：3Kg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45BAB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60AAD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71E3D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1" w:hRule="atLeast"/>
        </w:trPr>
        <w:tc>
          <w:tcPr>
            <w:tcW w:w="1020" w:type="dxa"/>
            <w:shd w:val="clear" w:color="auto" w:fill="FFFFFF"/>
            <w:vAlign w:val="center"/>
          </w:tcPr>
          <w:p w14:paraId="34CA2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458873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调音台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264F6B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1.麦克风输入：4路（4个卡侬接口）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2.线路输入：4路单插单声道/立体声自动切换混合接口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3.立体声输入：4组（8路单声道）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4.CD/Tape输入：1路CD/TAPE RCA立体声输入接口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5.输出通路：1组立体声主输出、1组辅助输出、1组立体声监听输出、1路耳机监听输出、1组CD/Tape输出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6.效果器：24位DSP效果器（包括人声、小房子、大厅、回声、回声+回响、盘子、声乐板、合唱GTR，旋转GTR、颤音GTR类型），100种预设效果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7.幻象电源：+48V带开关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8.频率响应：20Hz-20kHz，±3dB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9.失真度：&lt;0.003%（A-weighted）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10.麦克风均衡输入噪音：-119dB（A-weighted）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11.共模抑制比：60dB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12.单通道输入增益：MIC：0 to 48dB，LINE:-33 to+15dB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13.立体通道输入增益：LINE：-8 to+6dB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14.主混音串音：-87dBu（A-weighted）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15.通道串音：-85dBu（A-weighted）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16.最大输出水平：+20dBu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17.MIC输入高通滤波：75Hz，18dB/oct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18.单通道均衡：高频：±15dB@12KHz；中频：±12dB@2.5KHz；低频：±15dB@80Hz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19.电平表：2x4-点距LED电平指示表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20.电源：外接AC18V/1A（AC 230-240V 50/60Hz）电源适配器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21.功耗：≤18W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22.尺寸（L×W×H）：290.5×292.9×70mm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23.重量：1.9Kg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041A4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00A81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4E051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3" w:hRule="atLeast"/>
        </w:trPr>
        <w:tc>
          <w:tcPr>
            <w:tcW w:w="1020" w:type="dxa"/>
            <w:shd w:val="clear" w:color="auto" w:fill="FFFFFF"/>
            <w:vAlign w:val="center"/>
          </w:tcPr>
          <w:p w14:paraId="5F9E1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760393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话筒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68537E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1.换能方式：电容式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2.指向性：心形指向性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3.频率响应：20Hz-18KHz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4.输出阻抗：75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，平衡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5.灵敏度：-40dB±2dB 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6.动态范围：109dB, 1KH at max spl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7.信噪比：65dB 1KHz at 1 Pa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8.供电电压：DC3V/幻象48V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9.开关：电子轻触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10.咪杆长度：410mm 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11.线材配置：8米双芯、卡侬母+卡侬公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12.单支话筒重量：0.78Kg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13.底座规格（L x W x H）：114×140×37mm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60B90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只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10B8D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22F8F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</w:trPr>
        <w:tc>
          <w:tcPr>
            <w:tcW w:w="1020" w:type="dxa"/>
            <w:shd w:val="clear" w:color="auto" w:fill="FFFFFF"/>
            <w:vAlign w:val="center"/>
          </w:tcPr>
          <w:p w14:paraId="1B23F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515AB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CD播放器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628826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1.电源：~220V / 50Hz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2.电源功耗：30W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3.尺寸：484×290×44mm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4.重量：3.24Kg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47F50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62CF4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0C95B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0" w:type="dxa"/>
            <w:shd w:val="clear" w:color="auto" w:fill="FFFFFF"/>
            <w:vAlign w:val="center"/>
          </w:tcPr>
          <w:p w14:paraId="4F915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654846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电源管理器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5F25E2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1.额定输出电压：220V~50HZ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2.额定输出电流：30A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3.显示屏：2.2英寸LCD显示屏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4.监听器：内置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5.USB接口：0.5A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6.外接传感器供电接口：15V±2V/0.1A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7.RS485接口：RS485-1：第三方接口通信控制;RS485-2：外接温湿度传感器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8.可控制电源：8路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9.每路动作延迟时间：可调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10.供电电源：220VAC 50/60Hz 30A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11.单路额定输出电源：1-8路10A；总电流30A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12.控制：PC界面控制、定时控制、手动控制、串口控制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13.指示灯：继电器状态指示，通电指示灯点亮，断电灯灭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14.插座保护：过载、短路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15.尺寸（LxWxH）：484*300*48mm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16.重量：4.2kg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5E7B8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55DB5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0936B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0466" w:type="dxa"/>
            <w:gridSpan w:val="5"/>
            <w:shd w:val="clear" w:color="auto" w:fill="FFFFFF"/>
            <w:noWrap/>
            <w:vAlign w:val="center"/>
          </w:tcPr>
          <w:p w14:paraId="1DEE5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（二）前端设备</w:t>
            </w:r>
          </w:p>
        </w:tc>
      </w:tr>
      <w:tr w14:paraId="4FC05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10466" w:type="dxa"/>
            <w:gridSpan w:val="5"/>
            <w:shd w:val="clear" w:color="auto" w:fill="FFFFFF"/>
            <w:noWrap/>
            <w:vAlign w:val="center"/>
          </w:tcPr>
          <w:p w14:paraId="78CA5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体艺馆设备</w:t>
            </w:r>
          </w:p>
        </w:tc>
      </w:tr>
      <w:tr w14:paraId="50086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</w:trPr>
        <w:tc>
          <w:tcPr>
            <w:tcW w:w="1020" w:type="dxa"/>
            <w:shd w:val="clear" w:color="auto" w:fill="FFFFFF"/>
            <w:noWrap/>
            <w:vAlign w:val="center"/>
          </w:tcPr>
          <w:p w14:paraId="39AAA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4CB5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IP网络功放终端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173015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1.网络接口：标准RJ45输入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2.传输速率：100Mbps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3.支持协议：TCP/IP，UDP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4.音频格式：MP3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5.音频模式：16位CD音质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6.采样率：8KHz～48KHz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7.EMC输入灵敏度：775mV  (非平衡）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8.AUX输入灵敏度：350mV  (非平衡）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9.MIC输入灵敏度：5mV   (非平衡）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10.AUX输出幅度：1000mV  2路莲花座输出接口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11.AUX输出阻抗：470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12.高音提升、衰减：±10dB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13.低音提升、衰减：±10dB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14.USB接口：最大支持16G内存U盘接入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15.额定功率：240W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16.整机功耗：370W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17.待机功耗：＜10W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18.频率响应：80Hz～16KHz   +1/-3dB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19.谐波失真：≤1%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20.信噪比：＞65dB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21.输出方式：100V定压输出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22.短路输入：干接点输入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23.保护电路：直流输出、过载、过温、短路保护电路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24.工作环境温度：5℃～40℃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25.工作环境湿度：20%～80%相对湿度，无结露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26.输入电源：~220V 50Hz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27.尺寸：484 x 346 x 88mm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28.净重（kg)：6.9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27F2E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31256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5ED45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020" w:type="dxa"/>
            <w:shd w:val="clear" w:color="auto" w:fill="FFFFFF"/>
            <w:noWrap/>
            <w:vAlign w:val="center"/>
          </w:tcPr>
          <w:p w14:paraId="3C447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225B7A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天花喇叭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393045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1.额定功率(100V)：1.5W, 3W, 6W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2.额定功率(70V)：0.75W, 1.5W, 3W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3.阻抗：黑: Com  红: 6.7K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/ 绿: 3.3K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/ 白: 1.7K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4.灵敏度(1W/1M)：92dB ±3dB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5.最大声压级：100dB ±3dB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6.频率响应(-10dB)：110Hz-18kHz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7.喇叭单元：5"×1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8.安装开孔尺寸：170mm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9.尺寸：200×60mm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10.重量：0.8kg</w:t>
            </w:r>
          </w:p>
        </w:tc>
        <w:tc>
          <w:tcPr>
            <w:tcW w:w="550" w:type="dxa"/>
            <w:shd w:val="clear" w:color="auto" w:fill="FFFFFF"/>
            <w:noWrap/>
            <w:vAlign w:val="center"/>
          </w:tcPr>
          <w:p w14:paraId="4C15F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只</w:t>
            </w:r>
          </w:p>
        </w:tc>
        <w:tc>
          <w:tcPr>
            <w:tcW w:w="916" w:type="dxa"/>
            <w:shd w:val="clear" w:color="auto" w:fill="FFFFFF"/>
            <w:noWrap/>
            <w:vAlign w:val="center"/>
          </w:tcPr>
          <w:p w14:paraId="354B7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</w:tr>
      <w:tr w14:paraId="4B31B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0466" w:type="dxa"/>
            <w:gridSpan w:val="5"/>
            <w:shd w:val="clear" w:color="auto" w:fill="FFFFFF"/>
            <w:noWrap/>
            <w:vAlign w:val="center"/>
          </w:tcPr>
          <w:p w14:paraId="734E3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室外区设备</w:t>
            </w:r>
          </w:p>
        </w:tc>
      </w:tr>
      <w:tr w14:paraId="5BBE2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3" w:hRule="atLeast"/>
        </w:trPr>
        <w:tc>
          <w:tcPr>
            <w:tcW w:w="1020" w:type="dxa"/>
            <w:shd w:val="clear" w:color="auto" w:fill="FFFFFF"/>
            <w:noWrap/>
            <w:vAlign w:val="center"/>
          </w:tcPr>
          <w:p w14:paraId="1F1F9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624666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IP网络功放终端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28DC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1.网络接口：标准RJ45输入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2.传输速率：100Mbps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3.支持协议：TCP/IP，UDP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4.音频格式：MP3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5.音频模式：16位CD音质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6.采样率：8KHz～48KHz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7.EMC输入灵敏度：775mV  (非平衡）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8.AUX输入灵敏度：350mV  (非平衡）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9.MIC输入灵敏度：5mV   (非平衡）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10.AUX输出幅度：1000mV  2路莲花座输出接口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11.AUX输出阻抗：470</w:t>
            </w:r>
            <w:r>
              <w:rPr>
                <w:rStyle w:val="9"/>
                <w:rFonts w:eastAsia="宋体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Ω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12.高音提升、衰减：±10dB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13.低音提升、衰减：±10dB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14.USB接口：最大支持16G内存U盘接入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15.额定功率：500W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16.整机功耗：750W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17.待机功耗：＜10W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18.频率响应：80Hz～16KHz   +1/-3dB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19.谐波失真：≤1%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20.信噪比：＞65dB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21.输出方式：100V定压输出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22.短路输入：干接点输入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23.保护电路：直流输出、过载、过温、短路保护电路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24.工作环境温度：5℃～40℃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25.工作环境湿度：20%～80%相对湿度，无结露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26.输入电源：~220V 50Hz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27.尺寸：484 x 346 x 88mm</w:t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Style w:val="8"/>
                <w:color w:val="000000" w:themeColor="text1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28.净重（kg)：6.9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6AEE2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69212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7EDBC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5" w:hRule="atLeast"/>
        </w:trPr>
        <w:tc>
          <w:tcPr>
            <w:tcW w:w="1020" w:type="dxa"/>
            <w:shd w:val="clear" w:color="auto" w:fill="FFFFFF"/>
            <w:noWrap/>
            <w:vAlign w:val="center"/>
          </w:tcPr>
          <w:p w14:paraId="786C5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49B7A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草地音箱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146D1E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1.功率(100V)：15W,30W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2.功率(70V)：7.5W, 15W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3.频率响应：120Hz-15KHz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4.灵敏度：95dB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5.喇叭单元：6.5″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6.防护等级：IP66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7.安装尺寸(mm)：350mm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8.重量：5.34Kg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9.尺寸（mm）：416×277×350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10.材料：有机树脂</w:t>
            </w:r>
          </w:p>
        </w:tc>
        <w:tc>
          <w:tcPr>
            <w:tcW w:w="550" w:type="dxa"/>
            <w:shd w:val="clear" w:color="auto" w:fill="FFFFFF"/>
            <w:noWrap/>
            <w:vAlign w:val="center"/>
          </w:tcPr>
          <w:p w14:paraId="2AEBD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只</w:t>
            </w:r>
          </w:p>
        </w:tc>
        <w:tc>
          <w:tcPr>
            <w:tcW w:w="916" w:type="dxa"/>
            <w:shd w:val="clear" w:color="auto" w:fill="FFFFFF"/>
            <w:noWrap/>
            <w:vAlign w:val="center"/>
          </w:tcPr>
          <w:p w14:paraId="323CC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</w:tr>
      <w:tr w14:paraId="37FA1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10466" w:type="dxa"/>
            <w:gridSpan w:val="5"/>
            <w:shd w:val="clear" w:color="auto" w:fill="FFFFFF"/>
            <w:noWrap/>
            <w:vAlign w:val="center"/>
          </w:tcPr>
          <w:p w14:paraId="6DF3B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机柜设备</w:t>
            </w:r>
          </w:p>
        </w:tc>
      </w:tr>
      <w:tr w14:paraId="396DD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1020" w:type="dxa"/>
            <w:shd w:val="clear" w:color="auto" w:fill="FFFFFF"/>
            <w:vAlign w:val="center"/>
          </w:tcPr>
          <w:p w14:paraId="30ABA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478E59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机柜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2174A9F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0" w:type="dxa"/>
            <w:shd w:val="clear" w:color="auto" w:fill="FFFFFF"/>
            <w:vAlign w:val="center"/>
          </w:tcPr>
          <w:p w14:paraId="40B66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534E2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685F3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020" w:type="dxa"/>
            <w:shd w:val="clear" w:color="auto" w:fill="FFFFFF"/>
            <w:vAlign w:val="center"/>
          </w:tcPr>
          <w:p w14:paraId="0EA40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70D27A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交换机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2CBBF9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非网管8口千兆以太网 交换机 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2FB48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5A5AB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03ED4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0466" w:type="dxa"/>
            <w:gridSpan w:val="5"/>
            <w:shd w:val="clear" w:color="auto" w:fill="FFFFFF"/>
            <w:noWrap/>
            <w:vAlign w:val="center"/>
          </w:tcPr>
          <w:p w14:paraId="1D3BE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（三）辅助材料</w:t>
            </w:r>
          </w:p>
        </w:tc>
      </w:tr>
      <w:tr w14:paraId="6F9AB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 w:color="auto" w:fill="FFFFFF"/>
            <w:vAlign w:val="center"/>
          </w:tcPr>
          <w:p w14:paraId="79AEE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11E43E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音频连接线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556F64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1.8米音频连接线：莲花（RCA）*2,线径：0.3mm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44BAE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159D5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7FDEA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 w:color="auto" w:fill="FFFFFF"/>
            <w:vAlign w:val="center"/>
          </w:tcPr>
          <w:p w14:paraId="33AC0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3E8AFB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音频连接线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754CBC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1.8米音频连接线：莲花（RCA）*1，6.35话筒插头*1，线径：0.3mm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11806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4DC00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</w:tr>
      <w:tr w14:paraId="271FE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20" w:type="dxa"/>
            <w:shd w:val="clear" w:color="auto" w:fill="FFFFFF"/>
            <w:vAlign w:val="center"/>
          </w:tcPr>
          <w:p w14:paraId="5A407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6DE89F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音频连接线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18B754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1.8米音频连接线：6.35话筒插头*2，线径：0.3mm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7C6D2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</w:t>
            </w:r>
          </w:p>
        </w:tc>
        <w:tc>
          <w:tcPr>
            <w:tcW w:w="916" w:type="dxa"/>
            <w:shd w:val="clear" w:color="auto" w:fill="FFFFFF"/>
            <w:noWrap/>
            <w:vAlign w:val="center"/>
          </w:tcPr>
          <w:p w14:paraId="0532A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</w:tr>
      <w:tr w14:paraId="216B2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1020" w:type="dxa"/>
            <w:shd w:val="clear" w:color="auto" w:fill="FFFFFF"/>
            <w:vAlign w:val="center"/>
          </w:tcPr>
          <w:p w14:paraId="16259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07" w:type="dxa"/>
            <w:shd w:val="clear" w:color="auto" w:fill="FFFFFF"/>
            <w:vAlign w:val="center"/>
          </w:tcPr>
          <w:p w14:paraId="633D51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音频连接线</w:t>
            </w:r>
          </w:p>
        </w:tc>
        <w:tc>
          <w:tcPr>
            <w:tcW w:w="5973" w:type="dxa"/>
            <w:shd w:val="clear" w:color="auto" w:fill="FFFFFF"/>
            <w:vAlign w:val="center"/>
          </w:tcPr>
          <w:p w14:paraId="59EA4B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1.8米音频连接线：3.5（耳机插头）*1,双莲花（RCA）*1,线径：0.3mm</w:t>
            </w:r>
          </w:p>
        </w:tc>
        <w:tc>
          <w:tcPr>
            <w:tcW w:w="550" w:type="dxa"/>
            <w:shd w:val="clear" w:color="auto" w:fill="FFFFFF"/>
            <w:vAlign w:val="center"/>
          </w:tcPr>
          <w:p w14:paraId="54607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</w:t>
            </w:r>
          </w:p>
        </w:tc>
        <w:tc>
          <w:tcPr>
            <w:tcW w:w="916" w:type="dxa"/>
            <w:shd w:val="clear" w:color="auto" w:fill="FFFFFF"/>
            <w:noWrap/>
            <w:vAlign w:val="center"/>
          </w:tcPr>
          <w:p w14:paraId="46BDB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</w:tbl>
    <w:p w14:paraId="7FB525D0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8231EA"/>
    <w:rsid w:val="4082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2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">
    <w:name w:val="font01"/>
    <w:basedOn w:val="3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6">
    <w:name w:val="font201"/>
    <w:basedOn w:val="3"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7">
    <w:name w:val="font3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7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9">
    <w:name w:val="font212"/>
    <w:basedOn w:val="3"/>
    <w:uiPriority w:val="0"/>
    <w:rPr>
      <w:rFonts w:ascii="Calibri" w:hAnsi="Calibri" w:cs="Calibri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35</Pages>
  <Words>0</Words>
  <Characters>0</Characters>
  <Lines>0</Lines>
  <Paragraphs>0</Paragraphs>
  <TotalTime>28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2025-06-13T08:31:00Z</dcterms:created>
  <dc:creator>z.</dc:creator>
  <cp:lastModifiedBy>z.</cp:lastModifiedBy>
  <dcterms:modified xsi:type="dcterms:W3CDTF">2025-06-13T08:59:55Z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6AC52F7B81B145B8AEEFC87EE52CB23F_11</vt:lpwstr>
  </property>
  <property fmtid="{D5CDD505-2E9C-101B-9397-08002B2CF9AE}" pid="4" name="KSOTemplateDocerSaveRecord">
    <vt:lpwstr>eyJoZGlkIjoiM2JmYWRiNmFkZjEyOGFkNzU1Y2Y2NDc5ODdmOTdiZDEiLCJ1c2VySWQiOiIzNzc0OTg0MjQifQ==</vt:lpwstr>
  </property>
</Properties>
</file>